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BEEE" w14:textId="77777777" w:rsidR="00B45953" w:rsidRPr="00D448F9" w:rsidRDefault="00B45953">
      <w:pPr>
        <w:rPr>
          <w:rFonts w:asciiTheme="majorHAnsi" w:hAnsiTheme="majorHAnsi" w:cstheme="majorHAnsi"/>
          <w:color w:val="333333"/>
          <w:shd w:val="clear" w:color="auto" w:fill="FFFFFF"/>
        </w:rPr>
      </w:pPr>
    </w:p>
    <w:p w14:paraId="5E7BBA48" w14:textId="77777777" w:rsidR="00E95C92" w:rsidRPr="00E95C92" w:rsidRDefault="00E95C92">
      <w:pPr>
        <w:rPr>
          <w:rFonts w:asciiTheme="majorHAnsi" w:hAnsiTheme="majorHAnsi" w:cstheme="majorHAnsi"/>
          <w:b/>
          <w:bCs/>
          <w:color w:val="333333"/>
          <w:shd w:val="clear" w:color="auto" w:fill="FFFFFF"/>
        </w:rPr>
      </w:pPr>
      <w:bookmarkStart w:id="0" w:name="_Hlk203403424"/>
      <w:r w:rsidRPr="00E95C92">
        <w:rPr>
          <w:rFonts w:asciiTheme="majorHAnsi" w:hAnsiTheme="majorHAnsi" w:cstheme="majorHAnsi"/>
          <w:b/>
          <w:bCs/>
          <w:color w:val="333333"/>
          <w:shd w:val="clear" w:color="auto" w:fill="FFFFFF"/>
        </w:rPr>
        <w:t>Spirituality throughout the curriculum</w:t>
      </w:r>
    </w:p>
    <w:p w14:paraId="44B40F50" w14:textId="77777777" w:rsidR="00E95C92" w:rsidRDefault="00E95C92">
      <w:pPr>
        <w:rPr>
          <w:rFonts w:asciiTheme="majorHAnsi" w:hAnsiTheme="majorHAnsi" w:cstheme="majorHAnsi"/>
          <w:color w:val="333333"/>
          <w:shd w:val="clear" w:color="auto" w:fill="FFFFFF"/>
        </w:rPr>
      </w:pPr>
    </w:p>
    <w:p w14:paraId="37B65998" w14:textId="4BA6450E" w:rsidR="00D84258" w:rsidRPr="00D448F9" w:rsidRDefault="00D84258">
      <w:pPr>
        <w:rPr>
          <w:rFonts w:asciiTheme="majorHAnsi" w:hAnsiTheme="majorHAnsi" w:cstheme="majorHAnsi"/>
          <w:color w:val="333333"/>
          <w:shd w:val="clear" w:color="auto" w:fill="FFFFFF"/>
        </w:rPr>
      </w:pPr>
      <w:r w:rsidRPr="00D448F9">
        <w:rPr>
          <w:rFonts w:asciiTheme="majorHAnsi" w:hAnsiTheme="majorHAnsi" w:cstheme="majorHAnsi"/>
          <w:color w:val="333333"/>
          <w:shd w:val="clear" w:color="auto" w:fill="FFFFFF"/>
        </w:rPr>
        <w:t>Maths</w:t>
      </w:r>
    </w:p>
    <w:p w14:paraId="5ECFABE8" w14:textId="0FC86B2E" w:rsidR="00283155" w:rsidRPr="00D448F9" w:rsidRDefault="00283155">
      <w:pPr>
        <w:rPr>
          <w:rStyle w:val="eop"/>
          <w:rFonts w:asciiTheme="majorHAnsi" w:hAnsiTheme="majorHAnsi" w:cstheme="majorHAnsi"/>
          <w:color w:val="000000"/>
          <w:shd w:val="clear" w:color="auto" w:fill="FFFFFF"/>
        </w:rPr>
      </w:pPr>
      <w:r>
        <w:t>Mathematics inspires awe through patterns and complexity, fostering spiritual curiosity and reflection. It connects children to global cultures via time, currency, and measurement. As pupils explore and question, they gain insight and appreciation for life’s interconnected rhythms, making maths a meaningful tool for problem-solving and deeper understanding.</w:t>
      </w:r>
    </w:p>
    <w:p w14:paraId="57E95379" w14:textId="7D57D24C" w:rsidR="00D84258" w:rsidRPr="00D448F9" w:rsidRDefault="00D84258">
      <w:pPr>
        <w:rPr>
          <w:rStyle w:val="eop"/>
          <w:rFonts w:asciiTheme="majorHAnsi" w:hAnsiTheme="majorHAnsi" w:cstheme="majorHAnsi"/>
          <w:color w:val="000000"/>
          <w:shd w:val="clear" w:color="auto" w:fill="FFFFFF"/>
        </w:rPr>
      </w:pPr>
      <w:r w:rsidRPr="00D448F9">
        <w:rPr>
          <w:rStyle w:val="eop"/>
          <w:rFonts w:asciiTheme="majorHAnsi" w:hAnsiTheme="majorHAnsi" w:cstheme="majorHAnsi"/>
          <w:color w:val="000000"/>
          <w:shd w:val="clear" w:color="auto" w:fill="FFFFFF"/>
        </w:rPr>
        <w:t>English</w:t>
      </w:r>
    </w:p>
    <w:p w14:paraId="2EEC7544" w14:textId="50FB8C20" w:rsidR="00D84258" w:rsidRDefault="00283155">
      <w:pPr>
        <w:rPr>
          <w:rStyle w:val="eop"/>
          <w:rFonts w:ascii="Calibri" w:hAnsi="Calibri" w:cs="Calibri"/>
          <w:color w:val="000000"/>
          <w:shd w:val="clear" w:color="auto" w:fill="FFFFFF"/>
        </w:rPr>
      </w:pPr>
      <w:r>
        <w:t>English nurtures spirituality through stories, poetry, and plays that inspire awe, empathy, and imagination. Literature fosters emotional expression, resilience, and personal growth. Engaging with creativity and mystery encourages reflection, while storytelling offers calm, mindfulness, and inner peace—making English a powerful path to spiritual development.</w:t>
      </w:r>
    </w:p>
    <w:p w14:paraId="49EC5EE8" w14:textId="77777777" w:rsidR="00D448F9" w:rsidRDefault="00D448F9" w:rsidP="00D448F9">
      <w:r>
        <w:t>RE</w:t>
      </w:r>
    </w:p>
    <w:p w14:paraId="4D71F22C" w14:textId="4A31CA8E" w:rsidR="00D84258" w:rsidRDefault="00283155">
      <w:pPr>
        <w:rPr>
          <w:rStyle w:val="eop"/>
          <w:rFonts w:ascii="Calibri" w:hAnsi="Calibri" w:cs="Calibri"/>
          <w:color w:val="000000"/>
          <w:shd w:val="clear" w:color="auto" w:fill="FFFFFF"/>
        </w:rPr>
      </w:pPr>
      <w:r>
        <w:t>Religious Education in primary schools offers a meaningful journey into spirituality, encouraging pupils to explore their inner lives and reflect on questions of meaning, purpose, and existence. Through studying diverse religions and worldviews, children engage with their own beliefs while developing empathy, respect, and self-awareness. Class discussions and reflective practices create a safe space for sharing thoughts and feelings, promoting spiritual enquiry and moral reflection. RE nurtures personal growth and broadens understanding of the rich diversity of global faith traditions.</w:t>
      </w:r>
    </w:p>
    <w:bookmarkEnd w:id="0"/>
    <w:p w14:paraId="50124019" w14:textId="77777777" w:rsidR="00D84258" w:rsidRDefault="00D84258">
      <w:pPr>
        <w:rPr>
          <w:rStyle w:val="eop"/>
          <w:rFonts w:ascii="Calibri" w:hAnsi="Calibri" w:cs="Calibri"/>
          <w:color w:val="000000"/>
          <w:shd w:val="clear" w:color="auto" w:fill="FFFFFF"/>
        </w:rPr>
      </w:pPr>
    </w:p>
    <w:p w14:paraId="0E92D862" w14:textId="1E7D53B1" w:rsidR="00D84258" w:rsidRDefault="00D84258">
      <w:pPr>
        <w:rPr>
          <w:rStyle w:val="eop"/>
          <w:rFonts w:ascii="Calibri" w:hAnsi="Calibri" w:cs="Calibri"/>
          <w:color w:val="000000"/>
          <w:shd w:val="clear" w:color="auto" w:fill="FFFFFF"/>
        </w:rPr>
      </w:pPr>
      <w:r>
        <w:rPr>
          <w:rStyle w:val="eop"/>
          <w:rFonts w:ascii="Calibri" w:hAnsi="Calibri" w:cs="Calibri"/>
          <w:color w:val="000000"/>
          <w:shd w:val="clear" w:color="auto" w:fill="FFFFFF"/>
        </w:rPr>
        <w:t>History</w:t>
      </w:r>
    </w:p>
    <w:p w14:paraId="03163D7A" w14:textId="4370C1F5" w:rsidR="004F52B7" w:rsidRDefault="00283155">
      <w:pPr>
        <w:rPr>
          <w:rStyle w:val="eop"/>
          <w:rFonts w:ascii="Calibri" w:hAnsi="Calibri" w:cs="Calibri"/>
          <w:color w:val="000000"/>
          <w:shd w:val="clear" w:color="auto" w:fill="FFFFFF"/>
        </w:rPr>
      </w:pPr>
      <w:r>
        <w:t>History nurtures spiritual growth by inspiring curiosity, reflection, and awe. Pupils explore ancient civilisations and diverse human experiences, fostering empathy and understanding. Studying both humanity’s achievements and failures encourages self-reflection, helping students consider their own values and develop courage to stand up for what’s right.</w:t>
      </w:r>
    </w:p>
    <w:p w14:paraId="0DA3519F" w14:textId="77777777" w:rsidR="00283155" w:rsidRDefault="00283155">
      <w:pPr>
        <w:rPr>
          <w:rStyle w:val="eop"/>
          <w:rFonts w:ascii="Calibri" w:hAnsi="Calibri" w:cs="Calibri"/>
          <w:color w:val="000000"/>
          <w:shd w:val="clear" w:color="auto" w:fill="FFFFFF"/>
        </w:rPr>
      </w:pPr>
    </w:p>
    <w:p w14:paraId="6952D61A" w14:textId="238703A3" w:rsidR="004F52B7" w:rsidRDefault="004F52B7">
      <w:pPr>
        <w:rPr>
          <w:rStyle w:val="eop"/>
          <w:rFonts w:ascii="Calibri" w:hAnsi="Calibri" w:cs="Calibri"/>
          <w:color w:val="000000"/>
          <w:shd w:val="clear" w:color="auto" w:fill="FFFFFF"/>
        </w:rPr>
      </w:pPr>
      <w:r>
        <w:rPr>
          <w:rStyle w:val="eop"/>
          <w:rFonts w:ascii="Calibri" w:hAnsi="Calibri" w:cs="Calibri"/>
          <w:color w:val="000000"/>
          <w:shd w:val="clear" w:color="auto" w:fill="FFFFFF"/>
        </w:rPr>
        <w:t>Geography</w:t>
      </w:r>
    </w:p>
    <w:p w14:paraId="664BA03D" w14:textId="58961FA4" w:rsidR="004F52B7" w:rsidRDefault="00283155">
      <w:r>
        <w:t>Geography fosters curiosity and spiritual reflection through big questions about people, places, and global issues. Pupils explore human impact, beauty, and devastation in the world, encouraging responsibility and empathy. They learn how spiritual values influence change and see the world as an interconnected part of creation.</w:t>
      </w:r>
    </w:p>
    <w:p w14:paraId="3D933708" w14:textId="77777777"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Art</w:t>
      </w:r>
      <w:r>
        <w:rPr>
          <w:rStyle w:val="eop"/>
          <w:rFonts w:ascii="Calibri" w:hAnsi="Calibri" w:cs="Calibri"/>
          <w:sz w:val="22"/>
          <w:szCs w:val="22"/>
        </w:rPr>
        <w:t> </w:t>
      </w:r>
    </w:p>
    <w:p w14:paraId="1A613A64" w14:textId="5C4EA631" w:rsidR="004F52B7" w:rsidRDefault="00283155">
      <w:r>
        <w:t>Art nurtures spirituality by helping students connect their creativity and experiences to the wider world. Through studying artists and their work, pupils explore meaning, imagination, and beauty. They learn to value creativity in themselves and others, reflect deeply, take risks, and grow through both success and failure.</w:t>
      </w:r>
    </w:p>
    <w:p w14:paraId="36B37A56" w14:textId="77777777" w:rsidR="00E95C92" w:rsidRDefault="00E95C92"/>
    <w:p w14:paraId="06B94F3D" w14:textId="77777777" w:rsidR="00E95C92" w:rsidRDefault="00E95C92"/>
    <w:p w14:paraId="74337A34" w14:textId="1F0B11DF" w:rsidR="006B2172" w:rsidRDefault="006B2172">
      <w:r>
        <w:t>DT</w:t>
      </w:r>
    </w:p>
    <w:p w14:paraId="3F384BAA" w14:textId="54ECEC09" w:rsidR="004F52B7" w:rsidRDefault="00283155">
      <w:pPr>
        <w:rPr>
          <w:rStyle w:val="eop"/>
          <w:rFonts w:ascii="Calibri" w:hAnsi="Calibri" w:cs="Calibri"/>
          <w:color w:val="000000"/>
          <w:shd w:val="clear" w:color="auto" w:fill="FFFFFF"/>
        </w:rPr>
      </w:pPr>
      <w:r>
        <w:t>Design and Technology nurtures spirituality by encouraging creativity, purpose, and self-expression. Pupils explore ideas, take thoughtful risks, and embrace both success and failure. Through reflection and perseverance, they build resilience, self-awareness, and a deeper understanding of themselves and the world around them.</w:t>
      </w:r>
    </w:p>
    <w:p w14:paraId="4237D423" w14:textId="0FAB71C5" w:rsidR="004F52B7" w:rsidRDefault="004F52B7">
      <w:pPr>
        <w:rPr>
          <w:rStyle w:val="eop"/>
          <w:rFonts w:ascii="Calibri" w:hAnsi="Calibri" w:cs="Calibri"/>
          <w:color w:val="000000"/>
          <w:shd w:val="clear" w:color="auto" w:fill="FFFFFF"/>
        </w:rPr>
      </w:pPr>
      <w:r>
        <w:rPr>
          <w:rStyle w:val="eop"/>
          <w:rFonts w:ascii="Calibri" w:hAnsi="Calibri" w:cs="Calibri"/>
          <w:color w:val="000000"/>
          <w:shd w:val="clear" w:color="auto" w:fill="FFFFFF"/>
        </w:rPr>
        <w:t>PSHE</w:t>
      </w:r>
    </w:p>
    <w:p w14:paraId="233E6CAC" w14:textId="0E21859E"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Jigsaw PSHE programme supports St. Saviour’s Church of England Junior School in delivering RSHE that is both thoughtful and deeply rooted in our Christian ethos. Children are guided to reflect on their uniqueness and value, developing a clear sense of self and discovering the values by which they choose to live. Jigsaw places strong emphasis on emotional literacy, encouraging pupils to understand others, show empathy, and build respectful relationships. They learn what it means to love and be loved.</w:t>
      </w:r>
      <w:r>
        <w:rPr>
          <w:rStyle w:val="eop"/>
          <w:rFonts w:ascii="Calibri" w:hAnsi="Calibri" w:cs="Calibri"/>
          <w:sz w:val="22"/>
          <w:szCs w:val="22"/>
        </w:rPr>
        <w:t> </w:t>
      </w:r>
    </w:p>
    <w:p w14:paraId="2CDBCF10" w14:textId="77777777"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Opportunities to become </w:t>
      </w:r>
      <w:r>
        <w:rPr>
          <w:rStyle w:val="normaltextrun"/>
          <w:rFonts w:ascii="Calibri" w:hAnsi="Calibri" w:cs="Calibri"/>
          <w:i/>
          <w:iCs/>
          <w:sz w:val="22"/>
          <w:szCs w:val="22"/>
        </w:rPr>
        <w:t>Courageous Advocates</w:t>
      </w:r>
      <w:r>
        <w:rPr>
          <w:rStyle w:val="normaltextrun"/>
          <w:rFonts w:ascii="Calibri" w:hAnsi="Calibri" w:cs="Calibri"/>
          <w:sz w:val="22"/>
          <w:szCs w:val="22"/>
        </w:rPr>
        <w:t xml:space="preserve"> empower children to make a difference in the world around them. Moments of stillness and reflection are built into lessons, allowing space to connect with something greater and to explore life’s big questions. Pupils are also taught to notice and care for the world around them, to slow down, and to focus on what truly matters. In all these ways, Jigsaw enhances our mission to educate the whole child in the light of Christ.</w:t>
      </w:r>
      <w:r>
        <w:rPr>
          <w:rStyle w:val="eop"/>
          <w:rFonts w:ascii="Calibri" w:hAnsi="Calibri" w:cs="Calibri"/>
          <w:sz w:val="22"/>
          <w:szCs w:val="22"/>
        </w:rPr>
        <w:t> </w:t>
      </w:r>
    </w:p>
    <w:p w14:paraId="042AC7E8" w14:textId="22CE58E3" w:rsidR="004F52B7" w:rsidRDefault="004F52B7"/>
    <w:p w14:paraId="6134AEAA" w14:textId="512CEE19" w:rsidR="006B2172" w:rsidRDefault="006B2172">
      <w:r>
        <w:t>Spanish</w:t>
      </w:r>
    </w:p>
    <w:p w14:paraId="615F7E6C" w14:textId="7EDD46FE" w:rsidR="006B2172" w:rsidRDefault="001C3346">
      <w:pPr>
        <w:rPr>
          <w:rStyle w:val="eop"/>
          <w:rFonts w:ascii="Calibri" w:hAnsi="Calibri" w:cs="Calibri"/>
          <w:color w:val="000000"/>
          <w:shd w:val="clear" w:color="auto" w:fill="FFFFFF"/>
        </w:rPr>
      </w:pPr>
      <w:r>
        <w:t>In Spanish, spiritual development is nurtured through self-awareness, cultural identity, and global connection. Learning the language fosters intellectual and spiritual growth, encouraging appreciation for the diverse Spanish-speaking world. Pupils reflect on their learning journey, deepening empathy, cultural respect, and a sense of wonder about life beyond their immediate experience.</w:t>
      </w:r>
    </w:p>
    <w:p w14:paraId="6F8FEEAB" w14:textId="77777777" w:rsidR="006B2172" w:rsidRDefault="006B2172" w:rsidP="006B217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PE</w:t>
      </w:r>
      <w:r>
        <w:rPr>
          <w:rStyle w:val="eop"/>
          <w:rFonts w:ascii="Calibri" w:hAnsi="Calibri" w:cs="Calibri"/>
          <w:sz w:val="22"/>
          <w:szCs w:val="22"/>
        </w:rPr>
        <w:t> </w:t>
      </w:r>
    </w:p>
    <w:p w14:paraId="7FC419FE" w14:textId="77777777" w:rsidR="006B2172" w:rsidRDefault="006B2172" w:rsidP="006B217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42022DE" w14:textId="7FB35D31" w:rsidR="001C3346" w:rsidRDefault="001C3346">
      <w:r>
        <w:t>Physical Education nurtures body, mind, and spirit. Through movement and challenge, pupils experience joy, discipline, and awe at the human body—God’s creation. PE fosters teamwork, empathy, and belonging. As children strive and reflect, they develop gratitude, resilience, and a deeper sense of self and purpose.</w:t>
      </w:r>
    </w:p>
    <w:p w14:paraId="5F523FC7" w14:textId="34971C29" w:rsidR="006B2172" w:rsidRDefault="006B2172">
      <w:r>
        <w:t>Computing</w:t>
      </w:r>
    </w:p>
    <w:p w14:paraId="66D6FFE9" w14:textId="77777777" w:rsidR="001C3346" w:rsidRDefault="001C3346">
      <w:r>
        <w:t>In Computing, spirituality is nurtured through self-awareness, empathy, and reflection on digital experiences. Pupils explore technology’s impact on society, imagining future possibilities with curiosity and care. The curriculum encourages risk-taking, creativity, and responsible digital citizenship, fostering both personal and spiritual growth as students navigate and shape the digital world.</w:t>
      </w:r>
    </w:p>
    <w:p w14:paraId="7659EB58" w14:textId="394C0636" w:rsidR="00FE08BD" w:rsidRDefault="006B2172">
      <w:r>
        <w:t>Science</w:t>
      </w:r>
    </w:p>
    <w:p w14:paraId="04247428" w14:textId="3F425F0C" w:rsidR="00271AC3" w:rsidRDefault="001C3346" w:rsidP="00271AC3">
      <w:r>
        <w:t>Integrating spirituality into the science curriculum enriches learning by inspiring awe and curiosity about the natural world. It encourages children to reflect on life’s deeper questions and their own beliefs. Exploring nature helps them recognise the complexity of ecosystems and their role within them. Discussing ethical issues linked to scientific advancements promotes thoughtful dialogue about societal impact. Hands-on activities, such as observing plant growth or life cycles, deepen their connection to the environment and foster a sense of responsibility and care for creation.</w:t>
      </w:r>
    </w:p>
    <w:p w14:paraId="14F299C5"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71A3952B"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78F5AE20"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41ED0AA8"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54CBF6EB"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5199935D"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1E8A6999" w14:textId="79D7F780" w:rsidR="00271AC3" w:rsidRPr="007C5F9F" w:rsidRDefault="00271AC3" w:rsidP="00E0329F">
      <w:pPr>
        <w:spacing w:before="100" w:beforeAutospacing="1" w:after="100" w:afterAutospacing="1" w:line="240" w:lineRule="auto"/>
        <w:rPr>
          <w:rFonts w:eastAsia="Times New Roman" w:cstheme="minorHAnsi"/>
          <w:sz w:val="24"/>
          <w:szCs w:val="24"/>
          <w:lang w:eastAsia="en-GB"/>
        </w:rPr>
      </w:pPr>
      <w:bookmarkStart w:id="1" w:name="_Hlk203403776"/>
      <w:r w:rsidRPr="007C5F9F">
        <w:rPr>
          <w:rFonts w:eastAsia="Times New Roman" w:cstheme="minorHAnsi"/>
          <w:b/>
          <w:bCs/>
          <w:sz w:val="24"/>
          <w:szCs w:val="24"/>
          <w:lang w:eastAsia="en-GB"/>
        </w:rPr>
        <w:t>Guiding a Child’s Spirituality: A Practical Approach for Parents</w:t>
      </w:r>
    </w:p>
    <w:p w14:paraId="3F01E647" w14:textId="03018C1C" w:rsidR="00271AC3" w:rsidRPr="007C5F9F" w:rsidRDefault="00271AC3" w:rsidP="00E0329F">
      <w:p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sz w:val="24"/>
          <w:szCs w:val="24"/>
          <w:lang w:eastAsia="en-GB"/>
        </w:rPr>
        <w:t xml:space="preserve">Supporting a child’s spiritual growth involves </w:t>
      </w:r>
      <w:r w:rsidR="00F669F6" w:rsidRPr="007C5F9F">
        <w:rPr>
          <w:rFonts w:eastAsia="Times New Roman" w:cstheme="minorHAnsi"/>
          <w:sz w:val="24"/>
          <w:szCs w:val="24"/>
          <w:lang w:eastAsia="en-GB"/>
        </w:rPr>
        <w:t>modelling</w:t>
      </w:r>
      <w:r w:rsidRPr="007C5F9F">
        <w:rPr>
          <w:rFonts w:eastAsia="Times New Roman" w:cstheme="minorHAnsi"/>
          <w:sz w:val="24"/>
          <w:szCs w:val="24"/>
          <w:lang w:eastAsia="en-GB"/>
        </w:rPr>
        <w:t xml:space="preserve"> </w:t>
      </w:r>
      <w:r w:rsidR="007C5F9F" w:rsidRPr="007C5F9F">
        <w:rPr>
          <w:rFonts w:eastAsia="Times New Roman" w:cstheme="minorHAnsi"/>
          <w:sz w:val="24"/>
          <w:szCs w:val="24"/>
          <w:lang w:eastAsia="en-GB"/>
        </w:rPr>
        <w:t>belief</w:t>
      </w:r>
      <w:r w:rsidRPr="007C5F9F">
        <w:rPr>
          <w:rFonts w:eastAsia="Times New Roman" w:cstheme="minorHAnsi"/>
          <w:sz w:val="24"/>
          <w:szCs w:val="24"/>
          <w:lang w:eastAsia="en-GB"/>
        </w:rPr>
        <w:t>, fostering open dialogue, encouraging reflection, and integrating spiritual practices into daily life. Creating a nurturing environment where children feel safe to explore their beliefs and ask questions is key. Here’s how parents can actively guide this journey:</w:t>
      </w:r>
    </w:p>
    <w:p w14:paraId="46EC0783" w14:textId="77777777" w:rsidR="00271AC3" w:rsidRPr="007C5F9F" w:rsidRDefault="00271AC3" w:rsidP="00E0329F">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1. Model a Spiritual Life</w:t>
      </w:r>
    </w:p>
    <w:p w14:paraId="67E8FEA2" w14:textId="77777777"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Be an Example</w:t>
      </w:r>
      <w:r w:rsidRPr="007C5F9F">
        <w:rPr>
          <w:rFonts w:eastAsia="Times New Roman" w:cstheme="minorHAnsi"/>
          <w:sz w:val="24"/>
          <w:szCs w:val="24"/>
          <w:lang w:eastAsia="en-GB"/>
        </w:rPr>
        <w:t>: Children learn by observing. Demonstrate practices like prayer, mindfulness, or acts of kindness.</w:t>
      </w:r>
    </w:p>
    <w:p w14:paraId="707D8914" w14:textId="51F6E191"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 xml:space="preserve">Share Your </w:t>
      </w:r>
      <w:r w:rsidR="007C5F9F" w:rsidRPr="007C5F9F">
        <w:rPr>
          <w:rFonts w:eastAsia="Times New Roman" w:cstheme="minorHAnsi"/>
          <w:b/>
          <w:bCs/>
          <w:sz w:val="24"/>
          <w:szCs w:val="24"/>
          <w:lang w:eastAsia="en-GB"/>
        </w:rPr>
        <w:t>beliefs</w:t>
      </w:r>
      <w:r w:rsidRPr="007C5F9F">
        <w:rPr>
          <w:rFonts w:eastAsia="Times New Roman" w:cstheme="minorHAnsi"/>
          <w:sz w:val="24"/>
          <w:szCs w:val="24"/>
          <w:lang w:eastAsia="en-GB"/>
        </w:rPr>
        <w:t>: Speak openly about your beliefs and values, explaining their significance.</w:t>
      </w:r>
    </w:p>
    <w:p w14:paraId="1B00CA9D" w14:textId="77777777"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Be Genuine</w:t>
      </w:r>
      <w:r w:rsidRPr="007C5F9F">
        <w:rPr>
          <w:rFonts w:eastAsia="Times New Roman" w:cstheme="minorHAnsi"/>
          <w:sz w:val="24"/>
          <w:szCs w:val="24"/>
          <w:lang w:eastAsia="en-GB"/>
        </w:rPr>
        <w:t>: Authenticity builds trust. Be true to your beliefs and respectful of theirs.</w:t>
      </w:r>
    </w:p>
    <w:p w14:paraId="0869B6BD" w14:textId="77777777" w:rsidR="00271AC3" w:rsidRPr="007C5F9F" w:rsidRDefault="00271AC3" w:rsidP="00E0329F">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2. Foster Open Conversations</w:t>
      </w:r>
    </w:p>
    <w:p w14:paraId="5A9431FF"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Create a Safe Space</w:t>
      </w:r>
      <w:r w:rsidRPr="007C5F9F">
        <w:rPr>
          <w:rFonts w:eastAsia="Times New Roman" w:cstheme="minorHAnsi"/>
          <w:sz w:val="24"/>
          <w:szCs w:val="24"/>
          <w:lang w:eastAsia="en-GB"/>
        </w:rPr>
        <w:t>: Welcome honest dialogue about spiritual topics without judgment.</w:t>
      </w:r>
    </w:p>
    <w:p w14:paraId="024EEC77"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Listen Actively</w:t>
      </w:r>
      <w:r w:rsidRPr="007C5F9F">
        <w:rPr>
          <w:rFonts w:eastAsia="Times New Roman" w:cstheme="minorHAnsi"/>
          <w:sz w:val="24"/>
          <w:szCs w:val="24"/>
          <w:lang w:eastAsia="en-GB"/>
        </w:rPr>
        <w:t>: Respect your child’s thoughts and feelings—even if they differ from yours.</w:t>
      </w:r>
    </w:p>
    <w:p w14:paraId="28D24921"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Ask Deep Questions</w:t>
      </w:r>
      <w:r w:rsidRPr="007C5F9F">
        <w:rPr>
          <w:rFonts w:eastAsia="Times New Roman" w:cstheme="minorHAnsi"/>
          <w:sz w:val="24"/>
          <w:szCs w:val="24"/>
          <w:lang w:eastAsia="en-GB"/>
        </w:rPr>
        <w:t>: Encourage thinking with prompts like, “What brings you joy?” or “What do you feel deeply about?”</w:t>
      </w:r>
    </w:p>
    <w:bookmarkEnd w:id="1"/>
    <w:p w14:paraId="264C3DCD"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3. Include Spiritual Practices in Daily Life</w:t>
      </w:r>
    </w:p>
    <w:p w14:paraId="55EB9E8A"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Pray Together</w:t>
      </w:r>
      <w:r w:rsidRPr="007C5F9F">
        <w:rPr>
          <w:rFonts w:eastAsia="Times New Roman" w:cstheme="minorHAnsi"/>
          <w:sz w:val="24"/>
          <w:szCs w:val="24"/>
          <w:lang w:eastAsia="en-GB"/>
        </w:rPr>
        <w:t>: Make space for shared prayer or moments of quiet reflection.</w:t>
      </w:r>
    </w:p>
    <w:p w14:paraId="4B2DEF65"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Read Spiritual Stories</w:t>
      </w:r>
      <w:r w:rsidRPr="007C5F9F">
        <w:rPr>
          <w:rFonts w:eastAsia="Times New Roman" w:cstheme="minorHAnsi"/>
          <w:sz w:val="24"/>
          <w:szCs w:val="24"/>
          <w:lang w:eastAsia="en-GB"/>
        </w:rPr>
        <w:t>: Use age-appropriate texts to spark discussion and insight.</w:t>
      </w:r>
    </w:p>
    <w:p w14:paraId="3C45D8AC"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Spend Time in Nature</w:t>
      </w:r>
      <w:r w:rsidRPr="007C5F9F">
        <w:rPr>
          <w:rFonts w:eastAsia="Times New Roman" w:cstheme="minorHAnsi"/>
          <w:sz w:val="24"/>
          <w:szCs w:val="24"/>
          <w:lang w:eastAsia="en-GB"/>
        </w:rPr>
        <w:t>: Help children connect with creation through outdoor experiences.</w:t>
      </w:r>
    </w:p>
    <w:p w14:paraId="5E96164C"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Practice Mindfulness</w:t>
      </w:r>
      <w:r w:rsidRPr="007C5F9F">
        <w:rPr>
          <w:rFonts w:eastAsia="Times New Roman" w:cstheme="minorHAnsi"/>
          <w:sz w:val="24"/>
          <w:szCs w:val="24"/>
          <w:lang w:eastAsia="en-GB"/>
        </w:rPr>
        <w:t>: Teach presence through breathing exercises or mindful activities.</w:t>
      </w:r>
    </w:p>
    <w:p w14:paraId="3EE25D51"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Celebrate Rituals</w:t>
      </w:r>
      <w:r w:rsidRPr="007C5F9F">
        <w:rPr>
          <w:rFonts w:eastAsia="Times New Roman" w:cstheme="minorHAnsi"/>
          <w:sz w:val="24"/>
          <w:szCs w:val="24"/>
          <w:lang w:eastAsia="en-GB"/>
        </w:rPr>
        <w:t>: Engage in meaningful traditions, such as lighting candles or observing spiritual holidays.</w:t>
      </w:r>
    </w:p>
    <w:p w14:paraId="0D22C1FF"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4. Encourage Reflection</w:t>
      </w:r>
    </w:p>
    <w:p w14:paraId="097917C0"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Journaling</w:t>
      </w:r>
      <w:r w:rsidRPr="007C5F9F">
        <w:rPr>
          <w:rFonts w:eastAsia="Times New Roman" w:cstheme="minorHAnsi"/>
          <w:sz w:val="24"/>
          <w:szCs w:val="24"/>
          <w:lang w:eastAsia="en-GB"/>
        </w:rPr>
        <w:t>: Invite children to express thoughts and feelings in writing.</w:t>
      </w:r>
    </w:p>
    <w:p w14:paraId="0590D880"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Explore Values</w:t>
      </w:r>
      <w:r w:rsidRPr="007C5F9F">
        <w:rPr>
          <w:rFonts w:eastAsia="Times New Roman" w:cstheme="minorHAnsi"/>
          <w:sz w:val="24"/>
          <w:szCs w:val="24"/>
          <w:lang w:eastAsia="en-GB"/>
        </w:rPr>
        <w:t>: Guide them in understanding their beliefs and what gives life meaning.</w:t>
      </w:r>
    </w:p>
    <w:p w14:paraId="20CE5F5F"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Affirm Their Strengths</w:t>
      </w:r>
      <w:r w:rsidRPr="007C5F9F">
        <w:rPr>
          <w:rFonts w:eastAsia="Times New Roman" w:cstheme="minorHAnsi"/>
          <w:sz w:val="24"/>
          <w:szCs w:val="24"/>
          <w:lang w:eastAsia="en-GB"/>
        </w:rPr>
        <w:t>: Help children recognise their unique gifts and how they can serve others.</w:t>
      </w:r>
    </w:p>
    <w:p w14:paraId="282D942F"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5. Explore a Range of Beliefs</w:t>
      </w:r>
    </w:p>
    <w:p w14:paraId="779A8C4A" w14:textId="77777777" w:rsidR="00271AC3" w:rsidRPr="007C5F9F" w:rsidRDefault="00271AC3" w:rsidP="00271AC3">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Introduce Diverse Traditions</w:t>
      </w:r>
      <w:r w:rsidRPr="007C5F9F">
        <w:rPr>
          <w:rFonts w:eastAsia="Times New Roman" w:cstheme="minorHAnsi"/>
          <w:sz w:val="24"/>
          <w:szCs w:val="24"/>
          <w:lang w:eastAsia="en-GB"/>
        </w:rPr>
        <w:t>: Broaden their worldview by exploring various spiritual paths.</w:t>
      </w:r>
    </w:p>
    <w:p w14:paraId="7F04DC14" w14:textId="77777777" w:rsidR="00271AC3" w:rsidRPr="007C5F9F" w:rsidRDefault="00271AC3" w:rsidP="00271AC3">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Emphasise Shared Values</w:t>
      </w:r>
      <w:r w:rsidRPr="007C5F9F">
        <w:rPr>
          <w:rFonts w:eastAsia="Times New Roman" w:cstheme="minorHAnsi"/>
          <w:sz w:val="24"/>
          <w:szCs w:val="24"/>
          <w:lang w:eastAsia="en-GB"/>
        </w:rPr>
        <w:t>: Focus on common themes like love, compassion, and kindness.</w:t>
      </w:r>
    </w:p>
    <w:p w14:paraId="787BEC5D" w14:textId="77777777" w:rsidR="00271AC3" w:rsidRPr="007C5F9F" w:rsidRDefault="00271AC3" w:rsidP="007C5F9F">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Teach Respect</w:t>
      </w:r>
      <w:r w:rsidRPr="007C5F9F">
        <w:rPr>
          <w:rFonts w:eastAsia="Times New Roman" w:cstheme="minorHAnsi"/>
          <w:sz w:val="24"/>
          <w:szCs w:val="24"/>
          <w:lang w:eastAsia="en-GB"/>
        </w:rPr>
        <w:t>: Encourage openness and appreciation for different perspectives.</w:t>
      </w:r>
    </w:p>
    <w:p w14:paraId="6BF74E5F" w14:textId="77777777" w:rsidR="00271AC3" w:rsidRPr="007C5F9F" w:rsidRDefault="00271AC3" w:rsidP="00271AC3">
      <w:pPr>
        <w:rPr>
          <w:rFonts w:cstheme="minorHAnsi"/>
        </w:rPr>
      </w:pPr>
    </w:p>
    <w:sectPr w:rsidR="00271AC3" w:rsidRPr="007C5F9F" w:rsidSect="007C5F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FB0"/>
    <w:multiLevelType w:val="multilevel"/>
    <w:tmpl w:val="D68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67E95"/>
    <w:multiLevelType w:val="multilevel"/>
    <w:tmpl w:val="BADE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323BF"/>
    <w:multiLevelType w:val="multilevel"/>
    <w:tmpl w:val="FDDC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84466"/>
    <w:multiLevelType w:val="multilevel"/>
    <w:tmpl w:val="A2A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34460A"/>
    <w:multiLevelType w:val="multilevel"/>
    <w:tmpl w:val="7DBC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3E4FCD"/>
    <w:multiLevelType w:val="multilevel"/>
    <w:tmpl w:val="879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16B59"/>
    <w:multiLevelType w:val="multilevel"/>
    <w:tmpl w:val="FD1A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01"/>
    <w:rsid w:val="00176932"/>
    <w:rsid w:val="001C3346"/>
    <w:rsid w:val="00271AC3"/>
    <w:rsid w:val="00283155"/>
    <w:rsid w:val="002A4F03"/>
    <w:rsid w:val="003116CC"/>
    <w:rsid w:val="00440D01"/>
    <w:rsid w:val="004F52B7"/>
    <w:rsid w:val="00632F5B"/>
    <w:rsid w:val="006B2172"/>
    <w:rsid w:val="006D6F98"/>
    <w:rsid w:val="007C5F9F"/>
    <w:rsid w:val="009F7605"/>
    <w:rsid w:val="00A1356D"/>
    <w:rsid w:val="00AA3FB6"/>
    <w:rsid w:val="00B45953"/>
    <w:rsid w:val="00D418A7"/>
    <w:rsid w:val="00D448F9"/>
    <w:rsid w:val="00D84258"/>
    <w:rsid w:val="00E0329F"/>
    <w:rsid w:val="00E95C92"/>
    <w:rsid w:val="00F669F6"/>
    <w:rsid w:val="00FE0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06EC"/>
  <w15:chartTrackingRefBased/>
  <w15:docId w15:val="{200FD723-1E8F-48C1-A07F-4FA5AE046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71A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84258"/>
  </w:style>
  <w:style w:type="character" w:customStyle="1" w:styleId="eop">
    <w:name w:val="eop"/>
    <w:basedOn w:val="DefaultParagraphFont"/>
    <w:rsid w:val="00D84258"/>
  </w:style>
  <w:style w:type="paragraph" w:customStyle="1" w:styleId="paragraph">
    <w:name w:val="paragraph"/>
    <w:basedOn w:val="Normal"/>
    <w:rsid w:val="004F52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08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71AC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71AC3"/>
    <w:rPr>
      <w:b/>
      <w:bCs/>
    </w:rPr>
  </w:style>
  <w:style w:type="character" w:styleId="Emphasis">
    <w:name w:val="Emphasis"/>
    <w:basedOn w:val="DefaultParagraphFont"/>
    <w:uiPriority w:val="20"/>
    <w:qFormat/>
    <w:rsid w:val="00B45953"/>
    <w:rPr>
      <w:i/>
      <w:iCs/>
    </w:rPr>
  </w:style>
  <w:style w:type="paragraph" w:styleId="NoSpacing">
    <w:name w:val="No Spacing"/>
    <w:uiPriority w:val="1"/>
    <w:qFormat/>
    <w:rsid w:val="00E95C92"/>
    <w:pPr>
      <w:spacing w:after="0" w:line="240" w:lineRule="auto"/>
    </w:pPr>
  </w:style>
  <w:style w:type="paragraph" w:styleId="ListParagraph">
    <w:name w:val="List Paragraph"/>
    <w:basedOn w:val="Normal"/>
    <w:qFormat/>
    <w:rsid w:val="00E95C92"/>
    <w:pPr>
      <w:ind w:left="720"/>
      <w:contextualSpacing/>
    </w:pPr>
  </w:style>
  <w:style w:type="character" w:customStyle="1" w:styleId="Heading1Char">
    <w:name w:val="Heading 1 Char"/>
    <w:basedOn w:val="DefaultParagraphFont"/>
    <w:link w:val="Heading1"/>
    <w:uiPriority w:val="9"/>
    <w:rsid w:val="009F760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1097">
      <w:bodyDiv w:val="1"/>
      <w:marLeft w:val="0"/>
      <w:marRight w:val="0"/>
      <w:marTop w:val="0"/>
      <w:marBottom w:val="0"/>
      <w:divBdr>
        <w:top w:val="none" w:sz="0" w:space="0" w:color="auto"/>
        <w:left w:val="none" w:sz="0" w:space="0" w:color="auto"/>
        <w:bottom w:val="none" w:sz="0" w:space="0" w:color="auto"/>
        <w:right w:val="none" w:sz="0" w:space="0" w:color="auto"/>
      </w:divBdr>
      <w:divsChild>
        <w:div w:id="1271889117">
          <w:marLeft w:val="0"/>
          <w:marRight w:val="0"/>
          <w:marTop w:val="0"/>
          <w:marBottom w:val="0"/>
          <w:divBdr>
            <w:top w:val="none" w:sz="0" w:space="0" w:color="auto"/>
            <w:left w:val="none" w:sz="0" w:space="0" w:color="auto"/>
            <w:bottom w:val="none" w:sz="0" w:space="0" w:color="auto"/>
            <w:right w:val="none" w:sz="0" w:space="0" w:color="auto"/>
          </w:divBdr>
        </w:div>
        <w:div w:id="1617256670">
          <w:marLeft w:val="0"/>
          <w:marRight w:val="0"/>
          <w:marTop w:val="0"/>
          <w:marBottom w:val="0"/>
          <w:divBdr>
            <w:top w:val="none" w:sz="0" w:space="0" w:color="auto"/>
            <w:left w:val="none" w:sz="0" w:space="0" w:color="auto"/>
            <w:bottom w:val="none" w:sz="0" w:space="0" w:color="auto"/>
            <w:right w:val="none" w:sz="0" w:space="0" w:color="auto"/>
          </w:divBdr>
        </w:div>
        <w:div w:id="987323192">
          <w:marLeft w:val="0"/>
          <w:marRight w:val="0"/>
          <w:marTop w:val="0"/>
          <w:marBottom w:val="0"/>
          <w:divBdr>
            <w:top w:val="none" w:sz="0" w:space="0" w:color="auto"/>
            <w:left w:val="none" w:sz="0" w:space="0" w:color="auto"/>
            <w:bottom w:val="none" w:sz="0" w:space="0" w:color="auto"/>
            <w:right w:val="none" w:sz="0" w:space="0" w:color="auto"/>
          </w:divBdr>
        </w:div>
      </w:divsChild>
    </w:div>
    <w:div w:id="309871312">
      <w:bodyDiv w:val="1"/>
      <w:marLeft w:val="0"/>
      <w:marRight w:val="0"/>
      <w:marTop w:val="0"/>
      <w:marBottom w:val="0"/>
      <w:divBdr>
        <w:top w:val="none" w:sz="0" w:space="0" w:color="auto"/>
        <w:left w:val="none" w:sz="0" w:space="0" w:color="auto"/>
        <w:bottom w:val="none" w:sz="0" w:space="0" w:color="auto"/>
        <w:right w:val="none" w:sz="0" w:space="0" w:color="auto"/>
      </w:divBdr>
      <w:divsChild>
        <w:div w:id="979917652">
          <w:marLeft w:val="0"/>
          <w:marRight w:val="0"/>
          <w:marTop w:val="0"/>
          <w:marBottom w:val="0"/>
          <w:divBdr>
            <w:top w:val="none" w:sz="0" w:space="0" w:color="auto"/>
            <w:left w:val="none" w:sz="0" w:space="0" w:color="auto"/>
            <w:bottom w:val="none" w:sz="0" w:space="0" w:color="auto"/>
            <w:right w:val="none" w:sz="0" w:space="0" w:color="auto"/>
          </w:divBdr>
        </w:div>
        <w:div w:id="1247614536">
          <w:marLeft w:val="0"/>
          <w:marRight w:val="0"/>
          <w:marTop w:val="0"/>
          <w:marBottom w:val="0"/>
          <w:divBdr>
            <w:top w:val="none" w:sz="0" w:space="0" w:color="auto"/>
            <w:left w:val="none" w:sz="0" w:space="0" w:color="auto"/>
            <w:bottom w:val="none" w:sz="0" w:space="0" w:color="auto"/>
            <w:right w:val="none" w:sz="0" w:space="0" w:color="auto"/>
          </w:divBdr>
        </w:div>
        <w:div w:id="1472625797">
          <w:marLeft w:val="0"/>
          <w:marRight w:val="0"/>
          <w:marTop w:val="0"/>
          <w:marBottom w:val="0"/>
          <w:divBdr>
            <w:top w:val="none" w:sz="0" w:space="0" w:color="auto"/>
            <w:left w:val="none" w:sz="0" w:space="0" w:color="auto"/>
            <w:bottom w:val="none" w:sz="0" w:space="0" w:color="auto"/>
            <w:right w:val="none" w:sz="0" w:space="0" w:color="auto"/>
          </w:divBdr>
        </w:div>
        <w:div w:id="942224668">
          <w:marLeft w:val="0"/>
          <w:marRight w:val="0"/>
          <w:marTop w:val="0"/>
          <w:marBottom w:val="0"/>
          <w:divBdr>
            <w:top w:val="none" w:sz="0" w:space="0" w:color="auto"/>
            <w:left w:val="none" w:sz="0" w:space="0" w:color="auto"/>
            <w:bottom w:val="none" w:sz="0" w:space="0" w:color="auto"/>
            <w:right w:val="none" w:sz="0" w:space="0" w:color="auto"/>
          </w:divBdr>
        </w:div>
      </w:divsChild>
    </w:div>
    <w:div w:id="555243834">
      <w:bodyDiv w:val="1"/>
      <w:marLeft w:val="0"/>
      <w:marRight w:val="0"/>
      <w:marTop w:val="0"/>
      <w:marBottom w:val="0"/>
      <w:divBdr>
        <w:top w:val="none" w:sz="0" w:space="0" w:color="auto"/>
        <w:left w:val="none" w:sz="0" w:space="0" w:color="auto"/>
        <w:bottom w:val="none" w:sz="0" w:space="0" w:color="auto"/>
        <w:right w:val="none" w:sz="0" w:space="0" w:color="auto"/>
      </w:divBdr>
      <w:divsChild>
        <w:div w:id="1593779031">
          <w:marLeft w:val="0"/>
          <w:marRight w:val="0"/>
          <w:marTop w:val="0"/>
          <w:marBottom w:val="0"/>
          <w:divBdr>
            <w:top w:val="none" w:sz="0" w:space="0" w:color="auto"/>
            <w:left w:val="none" w:sz="0" w:space="0" w:color="auto"/>
            <w:bottom w:val="none" w:sz="0" w:space="0" w:color="auto"/>
            <w:right w:val="none" w:sz="0" w:space="0" w:color="auto"/>
          </w:divBdr>
        </w:div>
        <w:div w:id="1096251464">
          <w:marLeft w:val="0"/>
          <w:marRight w:val="0"/>
          <w:marTop w:val="0"/>
          <w:marBottom w:val="0"/>
          <w:divBdr>
            <w:top w:val="none" w:sz="0" w:space="0" w:color="auto"/>
            <w:left w:val="none" w:sz="0" w:space="0" w:color="auto"/>
            <w:bottom w:val="none" w:sz="0" w:space="0" w:color="auto"/>
            <w:right w:val="none" w:sz="0" w:space="0" w:color="auto"/>
          </w:divBdr>
        </w:div>
      </w:divsChild>
    </w:div>
    <w:div w:id="591815924">
      <w:bodyDiv w:val="1"/>
      <w:marLeft w:val="0"/>
      <w:marRight w:val="0"/>
      <w:marTop w:val="0"/>
      <w:marBottom w:val="0"/>
      <w:divBdr>
        <w:top w:val="none" w:sz="0" w:space="0" w:color="auto"/>
        <w:left w:val="none" w:sz="0" w:space="0" w:color="auto"/>
        <w:bottom w:val="none" w:sz="0" w:space="0" w:color="auto"/>
        <w:right w:val="none" w:sz="0" w:space="0" w:color="auto"/>
      </w:divBdr>
      <w:divsChild>
        <w:div w:id="2025592374">
          <w:marLeft w:val="0"/>
          <w:marRight w:val="0"/>
          <w:marTop w:val="0"/>
          <w:marBottom w:val="0"/>
          <w:divBdr>
            <w:top w:val="none" w:sz="0" w:space="0" w:color="auto"/>
            <w:left w:val="none" w:sz="0" w:space="0" w:color="auto"/>
            <w:bottom w:val="none" w:sz="0" w:space="0" w:color="auto"/>
            <w:right w:val="none" w:sz="0" w:space="0" w:color="auto"/>
          </w:divBdr>
        </w:div>
        <w:div w:id="588470973">
          <w:marLeft w:val="0"/>
          <w:marRight w:val="0"/>
          <w:marTop w:val="0"/>
          <w:marBottom w:val="0"/>
          <w:divBdr>
            <w:top w:val="none" w:sz="0" w:space="0" w:color="auto"/>
            <w:left w:val="none" w:sz="0" w:space="0" w:color="auto"/>
            <w:bottom w:val="none" w:sz="0" w:space="0" w:color="auto"/>
            <w:right w:val="none" w:sz="0" w:space="0" w:color="auto"/>
          </w:divBdr>
        </w:div>
        <w:div w:id="806553220">
          <w:marLeft w:val="0"/>
          <w:marRight w:val="0"/>
          <w:marTop w:val="0"/>
          <w:marBottom w:val="0"/>
          <w:divBdr>
            <w:top w:val="none" w:sz="0" w:space="0" w:color="auto"/>
            <w:left w:val="none" w:sz="0" w:space="0" w:color="auto"/>
            <w:bottom w:val="none" w:sz="0" w:space="0" w:color="auto"/>
            <w:right w:val="none" w:sz="0" w:space="0" w:color="auto"/>
          </w:divBdr>
        </w:div>
        <w:div w:id="1862237650">
          <w:marLeft w:val="0"/>
          <w:marRight w:val="0"/>
          <w:marTop w:val="0"/>
          <w:marBottom w:val="0"/>
          <w:divBdr>
            <w:top w:val="none" w:sz="0" w:space="0" w:color="auto"/>
            <w:left w:val="none" w:sz="0" w:space="0" w:color="auto"/>
            <w:bottom w:val="none" w:sz="0" w:space="0" w:color="auto"/>
            <w:right w:val="none" w:sz="0" w:space="0" w:color="auto"/>
          </w:divBdr>
        </w:div>
        <w:div w:id="384328962">
          <w:marLeft w:val="0"/>
          <w:marRight w:val="0"/>
          <w:marTop w:val="0"/>
          <w:marBottom w:val="0"/>
          <w:divBdr>
            <w:top w:val="none" w:sz="0" w:space="0" w:color="auto"/>
            <w:left w:val="none" w:sz="0" w:space="0" w:color="auto"/>
            <w:bottom w:val="none" w:sz="0" w:space="0" w:color="auto"/>
            <w:right w:val="none" w:sz="0" w:space="0" w:color="auto"/>
          </w:divBdr>
        </w:div>
      </w:divsChild>
    </w:div>
    <w:div w:id="625937109">
      <w:bodyDiv w:val="1"/>
      <w:marLeft w:val="0"/>
      <w:marRight w:val="0"/>
      <w:marTop w:val="0"/>
      <w:marBottom w:val="0"/>
      <w:divBdr>
        <w:top w:val="none" w:sz="0" w:space="0" w:color="auto"/>
        <w:left w:val="none" w:sz="0" w:space="0" w:color="auto"/>
        <w:bottom w:val="none" w:sz="0" w:space="0" w:color="auto"/>
        <w:right w:val="none" w:sz="0" w:space="0" w:color="auto"/>
      </w:divBdr>
    </w:div>
    <w:div w:id="808746968">
      <w:bodyDiv w:val="1"/>
      <w:marLeft w:val="0"/>
      <w:marRight w:val="0"/>
      <w:marTop w:val="0"/>
      <w:marBottom w:val="0"/>
      <w:divBdr>
        <w:top w:val="none" w:sz="0" w:space="0" w:color="auto"/>
        <w:left w:val="none" w:sz="0" w:space="0" w:color="auto"/>
        <w:bottom w:val="none" w:sz="0" w:space="0" w:color="auto"/>
        <w:right w:val="none" w:sz="0" w:space="0" w:color="auto"/>
      </w:divBdr>
    </w:div>
    <w:div w:id="1395003816">
      <w:bodyDiv w:val="1"/>
      <w:marLeft w:val="0"/>
      <w:marRight w:val="0"/>
      <w:marTop w:val="0"/>
      <w:marBottom w:val="0"/>
      <w:divBdr>
        <w:top w:val="none" w:sz="0" w:space="0" w:color="auto"/>
        <w:left w:val="none" w:sz="0" w:space="0" w:color="auto"/>
        <w:bottom w:val="none" w:sz="0" w:space="0" w:color="auto"/>
        <w:right w:val="none" w:sz="0" w:space="0" w:color="auto"/>
      </w:divBdr>
    </w:div>
    <w:div w:id="16571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Bealing</dc:creator>
  <cp:keywords/>
  <dc:description/>
  <cp:lastModifiedBy>Nick Bonell</cp:lastModifiedBy>
  <cp:revision>2</cp:revision>
  <dcterms:created xsi:type="dcterms:W3CDTF">2025-07-16T13:29:00Z</dcterms:created>
  <dcterms:modified xsi:type="dcterms:W3CDTF">2025-07-16T13:29:00Z</dcterms:modified>
</cp:coreProperties>
</file>