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6AA" w:rsidRDefault="008D2DB2">
      <w:pPr>
        <w:widowControl w:val="0"/>
        <w:overflowPunct w:val="0"/>
        <w:autoSpaceDE w:val="0"/>
        <w:spacing w:after="0" w:line="240" w:lineRule="auto"/>
        <w:jc w:val="center"/>
        <w:rPr>
          <w:rFonts w:ascii="Arial" w:eastAsia="Times New Roman" w:hAnsi="Arial"/>
          <w:b/>
          <w:sz w:val="24"/>
          <w:szCs w:val="28"/>
        </w:rPr>
      </w:pPr>
      <w:r>
        <w:rPr>
          <w:rFonts w:ascii="Arial" w:eastAsia="Times New Roman" w:hAnsi="Arial"/>
          <w:b/>
          <w:sz w:val="24"/>
          <w:szCs w:val="28"/>
        </w:rPr>
        <w:t>St. Saviour’s Church of England Junior School</w:t>
      </w:r>
    </w:p>
    <w:p w:rsidR="003376AA" w:rsidRDefault="008D2DB2">
      <w:pPr>
        <w:widowControl w:val="0"/>
        <w:overflowPunct w:val="0"/>
        <w:autoSpaceDE w:val="0"/>
        <w:spacing w:after="0" w:line="240" w:lineRule="auto"/>
        <w:jc w:val="center"/>
      </w:pPr>
      <w:r>
        <w:rPr>
          <w:rFonts w:ascii="Arial" w:eastAsia="Times New Roman" w:hAnsi="Arial"/>
          <w:b/>
          <w:noProof/>
          <w:sz w:val="24"/>
          <w:szCs w:val="28"/>
          <w:lang w:eastAsia="en-GB"/>
        </w:rPr>
        <w:drawing>
          <wp:anchor distT="0" distB="0" distL="114300" distR="114300" simplePos="0" relativeHeight="251658240" behindDoc="0" locked="0" layoutInCell="1" allowOverlap="1">
            <wp:simplePos x="0" y="0"/>
            <wp:positionH relativeFrom="column">
              <wp:posOffset>2312032</wp:posOffset>
            </wp:positionH>
            <wp:positionV relativeFrom="paragraph">
              <wp:posOffset>50163</wp:posOffset>
            </wp:positionV>
            <wp:extent cx="1674495" cy="1480815"/>
            <wp:effectExtent l="0" t="0" r="1905" b="5085"/>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8818" r="13669" b="24335"/>
                    <a:stretch>
                      <a:fillRect/>
                    </a:stretch>
                  </pic:blipFill>
                  <pic:spPr>
                    <a:xfrm>
                      <a:off x="0" y="0"/>
                      <a:ext cx="1674495" cy="1480815"/>
                    </a:xfrm>
                    <a:prstGeom prst="rect">
                      <a:avLst/>
                    </a:prstGeom>
                    <a:noFill/>
                    <a:ln>
                      <a:noFill/>
                      <a:prstDash/>
                    </a:ln>
                  </pic:spPr>
                </pic:pic>
              </a:graphicData>
            </a:graphic>
          </wp:anchor>
        </w:drawing>
      </w: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3376AA">
      <w:pPr>
        <w:widowControl w:val="0"/>
        <w:overflowPunct w:val="0"/>
        <w:autoSpaceDE w:val="0"/>
        <w:spacing w:after="0" w:line="240" w:lineRule="auto"/>
        <w:rPr>
          <w:rFonts w:ascii="Arial" w:eastAsia="Times New Roman" w:hAnsi="Arial"/>
          <w:b/>
          <w:sz w:val="24"/>
          <w:szCs w:val="28"/>
        </w:rPr>
      </w:pPr>
    </w:p>
    <w:p w:rsidR="003376AA" w:rsidRDefault="008D2DB2">
      <w:pPr>
        <w:widowControl w:val="0"/>
        <w:overflowPunct w:val="0"/>
        <w:autoSpaceDE w:val="0"/>
        <w:spacing w:after="0" w:line="240" w:lineRule="auto"/>
        <w:rPr>
          <w:rFonts w:ascii="Arial" w:eastAsia="Times New Roman" w:hAnsi="Arial"/>
          <w:b/>
          <w:sz w:val="24"/>
          <w:szCs w:val="28"/>
        </w:rPr>
      </w:pPr>
      <w:r>
        <w:rPr>
          <w:rFonts w:ascii="Arial" w:eastAsia="Times New Roman" w:hAnsi="Arial"/>
          <w:b/>
          <w:sz w:val="24"/>
          <w:szCs w:val="28"/>
        </w:rPr>
        <w:t>Privacy Notice (How we use pupil information)</w:t>
      </w:r>
    </w:p>
    <w:p w:rsidR="003376AA" w:rsidRDefault="003376AA">
      <w:pPr>
        <w:widowControl w:val="0"/>
        <w:overflowPunct w:val="0"/>
        <w:autoSpaceDE w:val="0"/>
        <w:spacing w:after="0" w:line="240" w:lineRule="auto"/>
        <w:rPr>
          <w:rFonts w:ascii="Arial" w:eastAsia="Times New Roman" w:hAnsi="Arial"/>
          <w:b/>
          <w:color w:val="1F497D"/>
          <w:sz w:val="28"/>
          <w:szCs w:val="28"/>
        </w:rPr>
      </w:pPr>
    </w:p>
    <w:p w:rsidR="003376AA" w:rsidRDefault="008D2DB2">
      <w:pPr>
        <w:widowControl w:val="0"/>
        <w:overflowPunct w:val="0"/>
        <w:autoSpaceDE w:val="0"/>
        <w:spacing w:after="0" w:line="240" w:lineRule="auto"/>
        <w:rPr>
          <w:rFonts w:ascii="Arial" w:eastAsia="Times New Roman" w:hAnsi="Arial"/>
          <w:b/>
          <w:szCs w:val="24"/>
        </w:rPr>
      </w:pPr>
      <w:r>
        <w:rPr>
          <w:rFonts w:ascii="Arial" w:eastAsia="Times New Roman" w:hAnsi="Arial"/>
          <w:b/>
          <w:szCs w:val="24"/>
        </w:rPr>
        <w:t>Why do we collect and use pupil information?</w:t>
      </w:r>
    </w:p>
    <w:p w:rsidR="003376AA" w:rsidRDefault="008D2DB2">
      <w:pPr>
        <w:overflowPunct w:val="0"/>
        <w:autoSpaceDE w:val="0"/>
      </w:pPr>
      <w:r>
        <w:rPr>
          <w:rFonts w:ascii="Arial" w:hAnsi="Arial" w:cs="Arial"/>
        </w:rPr>
        <w:t xml:space="preserve">We collect and use pupil information under Article </w:t>
      </w:r>
      <w:proofErr w:type="gramStart"/>
      <w:r>
        <w:rPr>
          <w:rFonts w:ascii="Arial" w:hAnsi="Arial" w:cs="Arial"/>
        </w:rPr>
        <w:t>6  and</w:t>
      </w:r>
      <w:proofErr w:type="gramEnd"/>
      <w:r>
        <w:rPr>
          <w:rFonts w:ascii="Arial" w:hAnsi="Arial" w:cs="Arial"/>
        </w:rPr>
        <w:t xml:space="preserve"> 9of the GDPR </w:t>
      </w:r>
    </w:p>
    <w:p w:rsidR="003376AA" w:rsidRDefault="008D2DB2">
      <w:pPr>
        <w:overflowPunct w:val="0"/>
        <w:autoSpaceDE w:val="0"/>
        <w:ind w:left="426"/>
        <w:rPr>
          <w:rFonts w:ascii="Arial" w:hAnsi="Arial" w:cs="Arial"/>
          <w:b/>
        </w:rPr>
      </w:pPr>
      <w:r>
        <w:rPr>
          <w:rFonts w:ascii="Arial" w:hAnsi="Arial" w:cs="Arial"/>
          <w:b/>
        </w:rPr>
        <w:t>Article 6</w:t>
      </w:r>
    </w:p>
    <w:tbl>
      <w:tblPr>
        <w:tblW w:w="9638" w:type="dxa"/>
        <w:tblCellMar>
          <w:left w:w="10" w:type="dxa"/>
          <w:right w:w="10" w:type="dxa"/>
        </w:tblCellMar>
        <w:tblLook w:val="0000" w:firstRow="0" w:lastRow="0" w:firstColumn="0" w:lastColumn="0" w:noHBand="0" w:noVBand="0"/>
      </w:tblPr>
      <w:tblGrid>
        <w:gridCol w:w="9638"/>
      </w:tblGrid>
      <w:tr w:rsidR="003376AA">
        <w:tc>
          <w:tcPr>
            <w:tcW w:w="9638" w:type="dxa"/>
            <w:shd w:val="clear" w:color="auto" w:fill="auto"/>
            <w:tcMar>
              <w:top w:w="15" w:type="dxa"/>
              <w:left w:w="15" w:type="dxa"/>
              <w:bottom w:w="15" w:type="dxa"/>
              <w:right w:w="15" w:type="dxa"/>
            </w:tcMar>
          </w:tcPr>
          <w:tbl>
            <w:tblPr>
              <w:tblW w:w="9548" w:type="dxa"/>
              <w:tblCellMar>
                <w:left w:w="10" w:type="dxa"/>
                <w:right w:w="10" w:type="dxa"/>
              </w:tblCellMar>
              <w:tblLook w:val="0000" w:firstRow="0" w:lastRow="0" w:firstColumn="0" w:lastColumn="0" w:noHBand="0" w:noVBand="0"/>
            </w:tblPr>
            <w:tblGrid>
              <w:gridCol w:w="9548"/>
            </w:tblGrid>
            <w:tr w:rsidR="003376AA">
              <w:tc>
                <w:tcPr>
                  <w:tcW w:w="9548" w:type="dxa"/>
                  <w:shd w:val="clear" w:color="auto" w:fill="auto"/>
                  <w:tcMar>
                    <w:top w:w="15" w:type="dxa"/>
                    <w:left w:w="15" w:type="dxa"/>
                    <w:bottom w:w="15" w:type="dxa"/>
                    <w:right w:w="15" w:type="dxa"/>
                  </w:tcMar>
                  <w:vAlign w:val="center"/>
                </w:tcPr>
                <w:p w:rsidR="003376AA" w:rsidRDefault="008D2DB2">
                  <w:pPr>
                    <w:suppressAutoHyphens w:val="0"/>
                    <w:spacing w:after="0" w:line="240" w:lineRule="auto"/>
                    <w:ind w:left="426"/>
                    <w:textAlignment w:val="auto"/>
                  </w:pPr>
                  <w:bookmarkStart w:id="0" w:name="a6_p1d"/>
                  <w:bookmarkStart w:id="1" w:name="zeile_239"/>
                  <w:bookmarkEnd w:id="0"/>
                  <w:bookmarkEnd w:id="1"/>
                  <w:r>
                    <w:rPr>
                      <w:rFonts w:ascii="Times New Roman" w:eastAsia="Times New Roman" w:hAnsi="Times New Roman"/>
                      <w:sz w:val="24"/>
                      <w:szCs w:val="24"/>
                      <w:lang w:eastAsia="en-GB"/>
                    </w:rPr>
                    <w:t xml:space="preserve">(d) processing is necessary in order to protect the </w:t>
                  </w:r>
                  <w:r>
                    <w:rPr>
                      <w:rFonts w:ascii="Times New Roman" w:eastAsia="Times New Roman" w:hAnsi="Times New Roman"/>
                      <w:b/>
                      <w:bCs/>
                      <w:sz w:val="24"/>
                      <w:szCs w:val="24"/>
                      <w:u w:val="single"/>
                      <w:lang w:eastAsia="en-GB"/>
                    </w:rPr>
                    <w:t>vital interests</w:t>
                  </w:r>
                  <w:r>
                    <w:rPr>
                      <w:rFonts w:ascii="Times New Roman" w:eastAsia="Times New Roman" w:hAnsi="Times New Roman"/>
                      <w:sz w:val="24"/>
                      <w:szCs w:val="24"/>
                      <w:lang w:eastAsia="en-GB"/>
                    </w:rPr>
                    <w:t xml:space="preserve"> of the data subject or of another natural person; </w:t>
                  </w:r>
                </w:p>
              </w:tc>
            </w:tr>
          </w:tbl>
          <w:p w:rsidR="003376AA" w:rsidRDefault="003376AA">
            <w:pPr>
              <w:suppressAutoHyphens w:val="0"/>
              <w:spacing w:after="0" w:line="240" w:lineRule="auto"/>
              <w:ind w:left="426"/>
              <w:textAlignment w:val="auto"/>
              <w:rPr>
                <w:rFonts w:ascii="Times New Roman" w:eastAsia="Times New Roman" w:hAnsi="Times New Roman"/>
                <w:sz w:val="24"/>
                <w:szCs w:val="24"/>
                <w:lang w:eastAsia="en-GB"/>
              </w:rPr>
            </w:pPr>
          </w:p>
        </w:tc>
      </w:tr>
      <w:tr w:rsidR="003376AA">
        <w:tc>
          <w:tcPr>
            <w:tcW w:w="9638" w:type="dxa"/>
            <w:shd w:val="clear" w:color="auto" w:fill="auto"/>
            <w:tcMar>
              <w:top w:w="15" w:type="dxa"/>
              <w:left w:w="15" w:type="dxa"/>
              <w:bottom w:w="15" w:type="dxa"/>
              <w:right w:w="15" w:type="dxa"/>
            </w:tcMar>
            <w:vAlign w:val="center"/>
          </w:tcPr>
          <w:p w:rsidR="003376AA" w:rsidRDefault="003376AA">
            <w:pPr>
              <w:suppressAutoHyphens w:val="0"/>
              <w:spacing w:after="0" w:line="240" w:lineRule="auto"/>
              <w:ind w:left="284"/>
              <w:textAlignment w:val="auto"/>
              <w:rPr>
                <w:rFonts w:ascii="Times New Roman" w:eastAsia="Times New Roman" w:hAnsi="Times New Roman"/>
                <w:sz w:val="20"/>
                <w:szCs w:val="20"/>
                <w:lang w:eastAsia="en-GB"/>
              </w:rPr>
            </w:pPr>
          </w:p>
        </w:tc>
      </w:tr>
      <w:tr w:rsidR="003376AA">
        <w:tc>
          <w:tcPr>
            <w:tcW w:w="9638" w:type="dxa"/>
            <w:shd w:val="clear" w:color="auto" w:fill="auto"/>
            <w:tcMar>
              <w:top w:w="15" w:type="dxa"/>
              <w:left w:w="15" w:type="dxa"/>
              <w:bottom w:w="15" w:type="dxa"/>
              <w:right w:w="15" w:type="dxa"/>
            </w:tcMar>
          </w:tcPr>
          <w:tbl>
            <w:tblPr>
              <w:tblW w:w="9548" w:type="dxa"/>
              <w:tblCellMar>
                <w:left w:w="10" w:type="dxa"/>
                <w:right w:w="10" w:type="dxa"/>
              </w:tblCellMar>
              <w:tblLook w:val="0000" w:firstRow="0" w:lastRow="0" w:firstColumn="0" w:lastColumn="0" w:noHBand="0" w:noVBand="0"/>
            </w:tblPr>
            <w:tblGrid>
              <w:gridCol w:w="81"/>
              <w:gridCol w:w="9467"/>
            </w:tblGrid>
            <w:tr w:rsidR="003376AA">
              <w:tc>
                <w:tcPr>
                  <w:tcW w:w="81" w:type="dxa"/>
                  <w:shd w:val="clear" w:color="auto" w:fill="auto"/>
                  <w:tcMar>
                    <w:top w:w="15" w:type="dxa"/>
                    <w:left w:w="15" w:type="dxa"/>
                    <w:bottom w:w="15" w:type="dxa"/>
                    <w:right w:w="15" w:type="dxa"/>
                  </w:tcMar>
                  <w:vAlign w:val="center"/>
                </w:tcPr>
                <w:p w:rsidR="003376AA" w:rsidRDefault="003376AA">
                  <w:pPr>
                    <w:suppressAutoHyphens w:val="0"/>
                    <w:spacing w:after="0" w:line="240" w:lineRule="auto"/>
                    <w:ind w:left="284"/>
                    <w:textAlignment w:val="auto"/>
                    <w:rPr>
                      <w:rFonts w:ascii="Times New Roman" w:eastAsia="Times New Roman" w:hAnsi="Times New Roman"/>
                      <w:sz w:val="20"/>
                      <w:szCs w:val="20"/>
                      <w:lang w:eastAsia="en-GB"/>
                    </w:rPr>
                  </w:pPr>
                </w:p>
              </w:tc>
              <w:tc>
                <w:tcPr>
                  <w:tcW w:w="9467" w:type="dxa"/>
                  <w:shd w:val="clear" w:color="auto" w:fill="auto"/>
                  <w:tcMar>
                    <w:top w:w="15" w:type="dxa"/>
                    <w:left w:w="15" w:type="dxa"/>
                    <w:bottom w:w="15" w:type="dxa"/>
                    <w:right w:w="15" w:type="dxa"/>
                  </w:tcMar>
                  <w:vAlign w:val="center"/>
                </w:tcPr>
                <w:p w:rsidR="003376AA" w:rsidRDefault="008D2DB2">
                  <w:pPr>
                    <w:suppressAutoHyphens w:val="0"/>
                    <w:spacing w:after="0" w:line="240" w:lineRule="auto"/>
                    <w:ind w:left="284"/>
                    <w:textAlignment w:val="auto"/>
                  </w:pPr>
                  <w:bookmarkStart w:id="2" w:name="a6_p1e"/>
                  <w:bookmarkStart w:id="3" w:name="zeile_240"/>
                  <w:bookmarkEnd w:id="2"/>
                  <w:bookmarkEnd w:id="3"/>
                  <w:r>
                    <w:rPr>
                      <w:rFonts w:ascii="Times New Roman" w:eastAsia="Times New Roman" w:hAnsi="Times New Roman"/>
                      <w:sz w:val="24"/>
                      <w:szCs w:val="24"/>
                      <w:lang w:eastAsia="en-GB"/>
                    </w:rPr>
                    <w:t xml:space="preserve">(e) processing is necessary for the performance of a task carried out in the </w:t>
                  </w:r>
                  <w:r>
                    <w:rPr>
                      <w:rFonts w:ascii="Times New Roman" w:eastAsia="Times New Roman" w:hAnsi="Times New Roman"/>
                      <w:b/>
                      <w:bCs/>
                      <w:sz w:val="24"/>
                      <w:szCs w:val="24"/>
                      <w:u w:val="single"/>
                      <w:lang w:eastAsia="en-GB"/>
                    </w:rPr>
                    <w:t>public interest</w:t>
                  </w:r>
                  <w:r>
                    <w:rPr>
                      <w:rFonts w:ascii="Times New Roman" w:eastAsia="Times New Roman" w:hAnsi="Times New Roman"/>
                      <w:sz w:val="24"/>
                      <w:szCs w:val="24"/>
                      <w:lang w:eastAsia="en-GB"/>
                    </w:rPr>
                    <w:t xml:space="preserve"> or in the exercise of official authority vested in the controller; </w:t>
                  </w:r>
                </w:p>
                <w:p w:rsidR="003376AA" w:rsidRDefault="003376AA">
                  <w:pPr>
                    <w:suppressAutoHyphens w:val="0"/>
                    <w:spacing w:after="0" w:line="240" w:lineRule="auto"/>
                    <w:ind w:left="284"/>
                    <w:textAlignment w:val="auto"/>
                    <w:rPr>
                      <w:rFonts w:ascii="Times New Roman" w:eastAsia="Times New Roman" w:hAnsi="Times New Roman"/>
                      <w:sz w:val="24"/>
                      <w:szCs w:val="24"/>
                      <w:lang w:eastAsia="en-GB"/>
                    </w:rPr>
                  </w:pPr>
                </w:p>
                <w:p w:rsidR="003376AA" w:rsidRDefault="008D2DB2">
                  <w:pPr>
                    <w:suppressAutoHyphens w:val="0"/>
                    <w:spacing w:after="0" w:line="240" w:lineRule="auto"/>
                    <w:ind w:left="284"/>
                    <w:textAlignment w:val="auto"/>
                    <w:rPr>
                      <w:rFonts w:ascii="Times New Roman" w:eastAsia="Times New Roman" w:hAnsi="Times New Roman"/>
                      <w:b/>
                      <w:sz w:val="24"/>
                      <w:szCs w:val="24"/>
                      <w:lang w:eastAsia="en-GB"/>
                    </w:rPr>
                  </w:pPr>
                  <w:r>
                    <w:rPr>
                      <w:rFonts w:ascii="Times New Roman" w:eastAsia="Times New Roman" w:hAnsi="Times New Roman"/>
                      <w:b/>
                      <w:sz w:val="24"/>
                      <w:szCs w:val="24"/>
                      <w:lang w:eastAsia="en-GB"/>
                    </w:rPr>
                    <w:t>Article 9</w:t>
                  </w:r>
                </w:p>
                <w:p w:rsidR="003376AA" w:rsidRDefault="003376AA">
                  <w:pPr>
                    <w:suppressAutoHyphens w:val="0"/>
                    <w:spacing w:after="0" w:line="240" w:lineRule="auto"/>
                    <w:ind w:left="284"/>
                    <w:textAlignment w:val="auto"/>
                    <w:rPr>
                      <w:rFonts w:ascii="Times New Roman" w:eastAsia="Times New Roman" w:hAnsi="Times New Roman"/>
                      <w:sz w:val="24"/>
                      <w:szCs w:val="24"/>
                      <w:lang w:eastAsia="en-GB"/>
                    </w:rPr>
                  </w:pPr>
                </w:p>
                <w:p w:rsidR="003376AA" w:rsidRDefault="008D2DB2">
                  <w:pPr>
                    <w:suppressAutoHyphens w:val="0"/>
                    <w:spacing w:after="0" w:line="240" w:lineRule="auto"/>
                    <w:ind w:left="284"/>
                    <w:textAlignment w:val="auto"/>
                  </w:pPr>
                  <w:bookmarkStart w:id="4" w:name="a9_p2d"/>
                  <w:bookmarkStart w:id="5" w:name="zeile_266"/>
                  <w:bookmarkEnd w:id="4"/>
                  <w:bookmarkEnd w:id="5"/>
                  <w:r>
                    <w:t>(d) processing is carried out in the course of its legitimate activities with appropriate safeguards by a foundation, association or any other not-for-profit body with a political, philosophical, religious or trade union aim and on condition that the processing relates solely to the members or to former members of the body or to persons who have regular contact with it in connection with its purposes and that the personal data are not disclosed outside that body without the consent of the data subjects;</w:t>
                  </w:r>
                </w:p>
              </w:tc>
            </w:tr>
          </w:tbl>
          <w:p w:rsidR="003376AA" w:rsidRDefault="003376AA">
            <w:pPr>
              <w:suppressAutoHyphens w:val="0"/>
              <w:spacing w:after="0" w:line="240" w:lineRule="auto"/>
              <w:ind w:left="284"/>
              <w:textAlignment w:val="auto"/>
              <w:rPr>
                <w:rFonts w:ascii="Times New Roman" w:eastAsia="Times New Roman" w:hAnsi="Times New Roman"/>
                <w:sz w:val="24"/>
                <w:szCs w:val="24"/>
                <w:lang w:eastAsia="en-GB"/>
              </w:rPr>
            </w:pPr>
          </w:p>
        </w:tc>
      </w:tr>
    </w:tbl>
    <w:p w:rsidR="003376AA" w:rsidRDefault="008D2DB2">
      <w:pPr>
        <w:overflowPunct w:val="0"/>
        <w:autoSpaceDE w:val="0"/>
      </w:pPr>
      <w:r>
        <w:t>Data collection is also carried out under the auspices of the 1996 Education Act</w:t>
      </w:r>
    </w:p>
    <w:p w:rsidR="003376AA" w:rsidRDefault="003376AA">
      <w:pPr>
        <w:widowControl w:val="0"/>
        <w:overflowPunct w:val="0"/>
        <w:autoSpaceDE w:val="0"/>
        <w:spacing w:after="0" w:line="240" w:lineRule="auto"/>
        <w:rPr>
          <w:rFonts w:ascii="Arial" w:eastAsia="Times New Roman" w:hAnsi="Arial"/>
          <w:szCs w:val="24"/>
        </w:rPr>
      </w:pPr>
    </w:p>
    <w:p w:rsidR="003376AA" w:rsidRDefault="008D2DB2">
      <w:pPr>
        <w:widowControl w:val="0"/>
        <w:overflowPunct w:val="0"/>
        <w:autoSpaceDE w:val="0"/>
        <w:spacing w:after="0" w:line="240" w:lineRule="auto"/>
        <w:rPr>
          <w:rFonts w:ascii="Arial" w:eastAsia="Times New Roman" w:hAnsi="Arial"/>
          <w:szCs w:val="24"/>
        </w:rPr>
      </w:pPr>
      <w:r>
        <w:rPr>
          <w:rFonts w:ascii="Arial" w:eastAsia="Times New Roman" w:hAnsi="Arial"/>
          <w:szCs w:val="24"/>
        </w:rPr>
        <w:t>We use the pupil data:</w:t>
      </w:r>
    </w:p>
    <w:p w:rsidR="003376AA" w:rsidRDefault="003376AA">
      <w:pPr>
        <w:widowControl w:val="0"/>
        <w:overflowPunct w:val="0"/>
        <w:autoSpaceDE w:val="0"/>
        <w:spacing w:after="0" w:line="240" w:lineRule="auto"/>
        <w:rPr>
          <w:rFonts w:ascii="Arial" w:eastAsia="Times New Roman" w:hAnsi="Arial"/>
          <w:szCs w:val="24"/>
        </w:rPr>
      </w:pPr>
    </w:p>
    <w:p w:rsidR="003376AA" w:rsidRDefault="008D2DB2">
      <w:pPr>
        <w:pStyle w:val="ListParagraph"/>
        <w:widowControl w:val="0"/>
        <w:numPr>
          <w:ilvl w:val="0"/>
          <w:numId w:val="3"/>
        </w:numPr>
        <w:overflowPunct w:val="0"/>
        <w:autoSpaceDE w:val="0"/>
        <w:spacing w:after="0" w:line="240" w:lineRule="auto"/>
        <w:rPr>
          <w:rFonts w:ascii="Arial" w:eastAsia="Times New Roman" w:hAnsi="Arial"/>
          <w:szCs w:val="24"/>
        </w:rPr>
      </w:pPr>
      <w:r>
        <w:rPr>
          <w:rFonts w:ascii="Arial" w:eastAsia="Times New Roman" w:hAnsi="Arial"/>
          <w:szCs w:val="24"/>
        </w:rPr>
        <w:t>to support pupil learning</w:t>
      </w:r>
    </w:p>
    <w:p w:rsidR="003376AA" w:rsidRDefault="008D2DB2">
      <w:pPr>
        <w:pStyle w:val="ListParagraph"/>
        <w:widowControl w:val="0"/>
        <w:numPr>
          <w:ilvl w:val="0"/>
          <w:numId w:val="3"/>
        </w:numPr>
        <w:overflowPunct w:val="0"/>
        <w:autoSpaceDE w:val="0"/>
        <w:spacing w:after="0" w:line="240" w:lineRule="auto"/>
        <w:rPr>
          <w:rFonts w:ascii="Arial" w:eastAsia="Times New Roman" w:hAnsi="Arial"/>
          <w:szCs w:val="24"/>
        </w:rPr>
      </w:pPr>
      <w:r>
        <w:rPr>
          <w:rFonts w:ascii="Arial" w:eastAsia="Times New Roman" w:hAnsi="Arial"/>
          <w:szCs w:val="24"/>
        </w:rPr>
        <w:t>to monitor and report on pupil progress</w:t>
      </w:r>
    </w:p>
    <w:p w:rsidR="003376AA" w:rsidRDefault="008D2DB2">
      <w:pPr>
        <w:pStyle w:val="ListParagraph"/>
        <w:widowControl w:val="0"/>
        <w:numPr>
          <w:ilvl w:val="0"/>
          <w:numId w:val="3"/>
        </w:numPr>
        <w:overflowPunct w:val="0"/>
        <w:autoSpaceDE w:val="0"/>
        <w:spacing w:after="0" w:line="240" w:lineRule="auto"/>
        <w:rPr>
          <w:rFonts w:ascii="Arial" w:eastAsia="Times New Roman" w:hAnsi="Arial"/>
          <w:szCs w:val="24"/>
        </w:rPr>
      </w:pPr>
      <w:r>
        <w:rPr>
          <w:rFonts w:ascii="Arial" w:eastAsia="Times New Roman" w:hAnsi="Arial"/>
          <w:szCs w:val="24"/>
        </w:rPr>
        <w:t>to provide appropriate pastoral care</w:t>
      </w:r>
    </w:p>
    <w:p w:rsidR="003376AA" w:rsidRDefault="008D2DB2">
      <w:pPr>
        <w:pStyle w:val="ListParagraph"/>
        <w:widowControl w:val="0"/>
        <w:numPr>
          <w:ilvl w:val="0"/>
          <w:numId w:val="3"/>
        </w:numPr>
        <w:overflowPunct w:val="0"/>
        <w:autoSpaceDE w:val="0"/>
        <w:spacing w:after="0" w:line="240" w:lineRule="auto"/>
        <w:rPr>
          <w:rFonts w:ascii="Arial" w:eastAsia="Times New Roman" w:hAnsi="Arial"/>
          <w:szCs w:val="24"/>
        </w:rPr>
      </w:pPr>
      <w:r>
        <w:rPr>
          <w:rFonts w:ascii="Arial" w:eastAsia="Times New Roman" w:hAnsi="Arial"/>
          <w:szCs w:val="24"/>
        </w:rPr>
        <w:t>to assess the quality of our services</w:t>
      </w:r>
    </w:p>
    <w:p w:rsidR="003376AA" w:rsidRDefault="008D2DB2">
      <w:pPr>
        <w:pStyle w:val="ListParagraph"/>
        <w:widowControl w:val="0"/>
        <w:numPr>
          <w:ilvl w:val="0"/>
          <w:numId w:val="3"/>
        </w:numPr>
        <w:overflowPunct w:val="0"/>
        <w:autoSpaceDE w:val="0"/>
        <w:spacing w:after="0" w:line="240" w:lineRule="auto"/>
        <w:rPr>
          <w:rFonts w:ascii="Arial" w:eastAsia="Times New Roman" w:hAnsi="Arial"/>
          <w:szCs w:val="24"/>
        </w:rPr>
      </w:pPr>
      <w:r>
        <w:rPr>
          <w:rFonts w:ascii="Arial" w:eastAsia="Times New Roman" w:hAnsi="Arial"/>
          <w:szCs w:val="24"/>
        </w:rPr>
        <w:t>to comply with the law regarding data sharing</w:t>
      </w:r>
    </w:p>
    <w:p w:rsidR="003376AA" w:rsidRDefault="003376AA">
      <w:pPr>
        <w:widowControl w:val="0"/>
        <w:overflowPunct w:val="0"/>
        <w:autoSpaceDE w:val="0"/>
        <w:spacing w:after="0" w:line="240" w:lineRule="auto"/>
        <w:rPr>
          <w:rFonts w:ascii="Arial" w:eastAsia="Times New Roman" w:hAnsi="Arial"/>
          <w:sz w:val="24"/>
          <w:szCs w:val="24"/>
        </w:rPr>
      </w:pPr>
    </w:p>
    <w:p w:rsidR="003376AA" w:rsidRDefault="003376AA">
      <w:pPr>
        <w:widowControl w:val="0"/>
        <w:overflowPunct w:val="0"/>
        <w:autoSpaceDE w:val="0"/>
        <w:spacing w:after="0" w:line="240" w:lineRule="auto"/>
        <w:rPr>
          <w:rFonts w:ascii="Arial" w:eastAsia="Times New Roman" w:hAnsi="Arial"/>
          <w:color w:val="FF0000"/>
        </w:rPr>
      </w:pPr>
    </w:p>
    <w:p w:rsidR="003376AA" w:rsidRDefault="008D2DB2">
      <w:pPr>
        <w:widowControl w:val="0"/>
        <w:overflowPunct w:val="0"/>
        <w:autoSpaceDE w:val="0"/>
        <w:spacing w:after="0" w:line="240" w:lineRule="auto"/>
        <w:rPr>
          <w:rFonts w:ascii="Arial" w:eastAsia="Times New Roman" w:hAnsi="Arial"/>
          <w:b/>
        </w:rPr>
      </w:pPr>
      <w:r>
        <w:rPr>
          <w:rFonts w:ascii="Arial" w:eastAsia="Times New Roman" w:hAnsi="Arial"/>
          <w:b/>
        </w:rPr>
        <w:t>The categories of pupil information that we collect, hold and share include:</w:t>
      </w:r>
    </w:p>
    <w:p w:rsidR="003376AA" w:rsidRDefault="003376AA">
      <w:pPr>
        <w:widowControl w:val="0"/>
        <w:overflowPunct w:val="0"/>
        <w:autoSpaceDE w:val="0"/>
        <w:spacing w:after="0" w:line="240" w:lineRule="auto"/>
        <w:rPr>
          <w:rFonts w:ascii="Arial" w:eastAsia="Times New Roman" w:hAnsi="Arial"/>
          <w:b/>
        </w:rPr>
      </w:pPr>
    </w:p>
    <w:p w:rsidR="003376AA" w:rsidRDefault="008D2DB2">
      <w:pPr>
        <w:pStyle w:val="ListParagraph"/>
        <w:widowControl w:val="0"/>
        <w:numPr>
          <w:ilvl w:val="0"/>
          <w:numId w:val="4"/>
        </w:numPr>
        <w:overflowPunct w:val="0"/>
        <w:autoSpaceDE w:val="0"/>
        <w:spacing w:after="0" w:line="240" w:lineRule="auto"/>
        <w:rPr>
          <w:rFonts w:ascii="Arial" w:eastAsia="Times New Roman" w:hAnsi="Arial"/>
        </w:rPr>
      </w:pPr>
      <w:r>
        <w:rPr>
          <w:rFonts w:ascii="Arial" w:eastAsia="Times New Roman" w:hAnsi="Arial"/>
        </w:rPr>
        <w:t>Personal information (such as name, unique pupil number and address)</w:t>
      </w:r>
    </w:p>
    <w:p w:rsidR="003376AA" w:rsidRDefault="008D2DB2">
      <w:pPr>
        <w:pStyle w:val="ListParagraph"/>
        <w:widowControl w:val="0"/>
        <w:numPr>
          <w:ilvl w:val="0"/>
          <w:numId w:val="4"/>
        </w:numPr>
        <w:overflowPunct w:val="0"/>
        <w:autoSpaceDE w:val="0"/>
        <w:spacing w:after="0" w:line="240" w:lineRule="auto"/>
        <w:rPr>
          <w:rFonts w:ascii="Arial" w:eastAsia="Times New Roman" w:hAnsi="Arial"/>
        </w:rPr>
      </w:pPr>
      <w:r>
        <w:rPr>
          <w:rFonts w:ascii="Arial" w:eastAsia="Times New Roman" w:hAnsi="Arial"/>
        </w:rPr>
        <w:t>Characteristics (such as ethnicity, language, nationality, country of birth and free school meal eligibility)</w:t>
      </w:r>
    </w:p>
    <w:p w:rsidR="003376AA" w:rsidRDefault="008D2DB2">
      <w:pPr>
        <w:pStyle w:val="ListParagraph"/>
        <w:widowControl w:val="0"/>
        <w:numPr>
          <w:ilvl w:val="0"/>
          <w:numId w:val="4"/>
        </w:numPr>
        <w:overflowPunct w:val="0"/>
        <w:autoSpaceDE w:val="0"/>
        <w:spacing w:after="0" w:line="240" w:lineRule="auto"/>
        <w:rPr>
          <w:rFonts w:ascii="Arial" w:eastAsia="Times New Roman" w:hAnsi="Arial"/>
        </w:rPr>
      </w:pPr>
      <w:r>
        <w:rPr>
          <w:rFonts w:ascii="Arial" w:eastAsia="Times New Roman" w:hAnsi="Arial"/>
        </w:rPr>
        <w:t>Attendance information (such as sessions attended, number of absences and absence reasons)</w:t>
      </w:r>
    </w:p>
    <w:p w:rsidR="003376AA" w:rsidRDefault="008D2DB2">
      <w:pPr>
        <w:pStyle w:val="ListParagraph"/>
        <w:widowControl w:val="0"/>
        <w:numPr>
          <w:ilvl w:val="0"/>
          <w:numId w:val="4"/>
        </w:numPr>
        <w:overflowPunct w:val="0"/>
        <w:autoSpaceDE w:val="0"/>
        <w:spacing w:after="0" w:line="240" w:lineRule="auto"/>
        <w:rPr>
          <w:rFonts w:ascii="Arial" w:eastAsia="Times New Roman" w:hAnsi="Arial"/>
        </w:rPr>
      </w:pPr>
      <w:r>
        <w:rPr>
          <w:rFonts w:ascii="Arial" w:eastAsia="Times New Roman" w:hAnsi="Arial"/>
        </w:rPr>
        <w:t>Learning, attainment and progress data, including information relating to Special Educational Needs and Disabilities</w:t>
      </w:r>
    </w:p>
    <w:p w:rsidR="003376AA" w:rsidRDefault="008D2DB2">
      <w:pPr>
        <w:pStyle w:val="ListParagraph"/>
        <w:widowControl w:val="0"/>
        <w:numPr>
          <w:ilvl w:val="0"/>
          <w:numId w:val="4"/>
        </w:numPr>
        <w:overflowPunct w:val="0"/>
        <w:autoSpaceDE w:val="0"/>
        <w:spacing w:after="0" w:line="240" w:lineRule="auto"/>
        <w:rPr>
          <w:rFonts w:ascii="Arial" w:eastAsia="Times New Roman" w:hAnsi="Arial"/>
        </w:rPr>
      </w:pPr>
      <w:r>
        <w:rPr>
          <w:rFonts w:ascii="Arial" w:eastAsia="Times New Roman" w:hAnsi="Arial"/>
        </w:rPr>
        <w:t>Pastoral and safeguarding / Child Protection information</w:t>
      </w:r>
    </w:p>
    <w:p w:rsidR="003376AA" w:rsidRDefault="008D2DB2">
      <w:pPr>
        <w:pStyle w:val="ListParagraph"/>
        <w:widowControl w:val="0"/>
        <w:numPr>
          <w:ilvl w:val="0"/>
          <w:numId w:val="4"/>
        </w:numPr>
        <w:overflowPunct w:val="0"/>
        <w:autoSpaceDE w:val="0"/>
        <w:spacing w:after="0" w:line="240" w:lineRule="auto"/>
        <w:rPr>
          <w:rFonts w:ascii="Arial" w:eastAsia="Times New Roman" w:hAnsi="Arial"/>
        </w:rPr>
      </w:pPr>
      <w:r>
        <w:rPr>
          <w:rFonts w:ascii="Arial" w:eastAsia="Times New Roman" w:hAnsi="Arial"/>
        </w:rPr>
        <w:t xml:space="preserve">Notes on behaviour, including online safety concerns and incidents and racial / homophobic </w:t>
      </w:r>
      <w:r>
        <w:rPr>
          <w:rFonts w:ascii="Arial" w:eastAsia="Times New Roman" w:hAnsi="Arial"/>
        </w:rPr>
        <w:lastRenderedPageBreak/>
        <w:t>insults</w:t>
      </w:r>
    </w:p>
    <w:p w:rsidR="003376AA" w:rsidRDefault="003376AA">
      <w:pPr>
        <w:widowControl w:val="0"/>
        <w:overflowPunct w:val="0"/>
        <w:autoSpaceDE w:val="0"/>
        <w:spacing w:after="0" w:line="240" w:lineRule="auto"/>
        <w:rPr>
          <w:rFonts w:ascii="Arial" w:eastAsia="Times New Roman" w:hAnsi="Arial"/>
        </w:rPr>
      </w:pPr>
    </w:p>
    <w:p w:rsidR="003376AA" w:rsidRDefault="003376AA">
      <w:pPr>
        <w:pStyle w:val="ListParagraph"/>
        <w:widowControl w:val="0"/>
        <w:overflowPunct w:val="0"/>
        <w:autoSpaceDE w:val="0"/>
        <w:spacing w:after="0" w:line="240" w:lineRule="auto"/>
        <w:ind w:left="0"/>
        <w:rPr>
          <w:rFonts w:ascii="Arial" w:eastAsia="Times New Roman" w:hAnsi="Arial"/>
          <w:color w:val="FF0000"/>
        </w:rPr>
      </w:pPr>
    </w:p>
    <w:p w:rsidR="003376AA" w:rsidRDefault="008D2DB2">
      <w:pPr>
        <w:pStyle w:val="ListParagraph"/>
        <w:widowControl w:val="0"/>
        <w:overflowPunct w:val="0"/>
        <w:autoSpaceDE w:val="0"/>
        <w:spacing w:after="0" w:line="240" w:lineRule="auto"/>
        <w:ind w:left="0"/>
        <w:rPr>
          <w:rFonts w:ascii="Arial" w:eastAsia="Times New Roman" w:hAnsi="Arial"/>
          <w:b/>
        </w:rPr>
      </w:pPr>
      <w:r>
        <w:rPr>
          <w:rFonts w:ascii="Arial" w:eastAsia="Times New Roman" w:hAnsi="Arial"/>
          <w:b/>
        </w:rPr>
        <w:t>Collecting pupil information</w:t>
      </w:r>
    </w:p>
    <w:p w:rsidR="003376AA" w:rsidRDefault="008D2DB2">
      <w:pPr>
        <w:pStyle w:val="ListParagraph"/>
        <w:widowControl w:val="0"/>
        <w:overflowPunct w:val="0"/>
        <w:autoSpaceDE w:val="0"/>
        <w:spacing w:after="0" w:line="240" w:lineRule="auto"/>
        <w:ind w:left="0"/>
      </w:pPr>
      <w:r>
        <w:rPr>
          <w:rFonts w:ascii="Arial" w:eastAsia="Times New Roman" w:hAnsi="Arial"/>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rsidR="003376AA" w:rsidRDefault="003376AA">
      <w:pPr>
        <w:pStyle w:val="ListParagraph"/>
        <w:widowControl w:val="0"/>
        <w:overflowPunct w:val="0"/>
        <w:autoSpaceDE w:val="0"/>
        <w:spacing w:after="0" w:line="240" w:lineRule="auto"/>
        <w:ind w:left="0"/>
      </w:pPr>
    </w:p>
    <w:p w:rsidR="003376AA" w:rsidRDefault="008D2DB2">
      <w:pPr>
        <w:pStyle w:val="ListParagraph"/>
        <w:widowControl w:val="0"/>
        <w:overflowPunct w:val="0"/>
        <w:autoSpaceDE w:val="0"/>
        <w:spacing w:after="0" w:line="240" w:lineRule="auto"/>
        <w:ind w:left="0"/>
        <w:rPr>
          <w:rFonts w:ascii="Arial" w:eastAsia="Times New Roman" w:hAnsi="Arial"/>
          <w:b/>
        </w:rPr>
      </w:pPr>
      <w:r>
        <w:rPr>
          <w:rFonts w:ascii="Arial" w:eastAsia="Times New Roman" w:hAnsi="Arial"/>
          <w:b/>
        </w:rPr>
        <w:t>Storing pupil data</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Retention periods:</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Admissions documents and appeal, 1 year from admission</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Complaints files, 6 years from resolution</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Attendance and lunch registers, 3 years</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Pupil records, passed on to secondary school when pupil leaves</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Parental permission slips for trips and events, until the trip is concluded without major incident</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Parental permission slips for trips and events where there has been a major incident, 25 years</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 xml:space="preserve">Pupil’s work, 1 year </w:t>
      </w:r>
    </w:p>
    <w:p w:rsidR="003376AA" w:rsidRDefault="008D2DB2">
      <w:pPr>
        <w:pStyle w:val="ListParagraph"/>
        <w:widowControl w:val="0"/>
        <w:overflowPunct w:val="0"/>
        <w:autoSpaceDE w:val="0"/>
        <w:spacing w:after="0" w:line="240" w:lineRule="auto"/>
        <w:ind w:left="0"/>
        <w:rPr>
          <w:rFonts w:ascii="Arial" w:eastAsia="Times New Roman" w:hAnsi="Arial"/>
        </w:rPr>
      </w:pPr>
      <w:r>
        <w:rPr>
          <w:rFonts w:ascii="Arial" w:eastAsia="Times New Roman" w:hAnsi="Arial"/>
        </w:rPr>
        <w:t>SATs records, 6 years</w:t>
      </w:r>
    </w:p>
    <w:p w:rsidR="003376AA" w:rsidRDefault="003376AA">
      <w:pPr>
        <w:pStyle w:val="ListParagraph"/>
        <w:widowControl w:val="0"/>
        <w:overflowPunct w:val="0"/>
        <w:autoSpaceDE w:val="0"/>
        <w:spacing w:after="0" w:line="240" w:lineRule="auto"/>
        <w:ind w:left="0"/>
        <w:rPr>
          <w:rFonts w:ascii="Arial" w:eastAsia="Times New Roman" w:hAnsi="Arial"/>
        </w:rPr>
      </w:pPr>
    </w:p>
    <w:p w:rsidR="003376AA" w:rsidRDefault="003376AA">
      <w:pPr>
        <w:pStyle w:val="ListParagraph"/>
        <w:widowControl w:val="0"/>
        <w:overflowPunct w:val="0"/>
        <w:autoSpaceDE w:val="0"/>
        <w:spacing w:after="0" w:line="240" w:lineRule="auto"/>
        <w:ind w:left="0"/>
      </w:pPr>
    </w:p>
    <w:p w:rsidR="003376AA" w:rsidRDefault="008D2DB2">
      <w:pPr>
        <w:widowControl w:val="0"/>
        <w:overflowPunct w:val="0"/>
        <w:autoSpaceDE w:val="0"/>
        <w:spacing w:after="0" w:line="240" w:lineRule="auto"/>
        <w:rPr>
          <w:rFonts w:ascii="Arial" w:eastAsia="Times New Roman" w:hAnsi="Arial"/>
          <w:b/>
        </w:rPr>
      </w:pPr>
      <w:r>
        <w:rPr>
          <w:rFonts w:ascii="Arial" w:eastAsia="Times New Roman" w:hAnsi="Arial"/>
          <w:b/>
        </w:rPr>
        <w:t>Who do we share pupil information with?</w:t>
      </w:r>
    </w:p>
    <w:p w:rsidR="003376AA" w:rsidRDefault="008D2DB2">
      <w:pPr>
        <w:widowControl w:val="0"/>
        <w:overflowPunct w:val="0"/>
        <w:autoSpaceDE w:val="0"/>
        <w:spacing w:after="0" w:line="240" w:lineRule="auto"/>
      </w:pPr>
      <w:r>
        <w:rPr>
          <w:rFonts w:ascii="Arial" w:eastAsia="Times New Roman" w:hAnsi="Arial"/>
        </w:rPr>
        <w:t>We routinely share pupil information with:</w:t>
      </w:r>
    </w:p>
    <w:p w:rsidR="003376AA" w:rsidRDefault="003376AA">
      <w:pPr>
        <w:widowControl w:val="0"/>
        <w:overflowPunct w:val="0"/>
        <w:autoSpaceDE w:val="0"/>
        <w:spacing w:after="0" w:line="240" w:lineRule="auto"/>
        <w:rPr>
          <w:rFonts w:ascii="Arial" w:eastAsia="Times New Roman" w:hAnsi="Arial"/>
          <w:shd w:val="clear" w:color="auto" w:fill="FFFF00"/>
        </w:rPr>
      </w:pPr>
    </w:p>
    <w:p w:rsidR="003376AA" w:rsidRDefault="008D2DB2">
      <w:pPr>
        <w:pStyle w:val="ListParagraph"/>
        <w:widowControl w:val="0"/>
        <w:numPr>
          <w:ilvl w:val="0"/>
          <w:numId w:val="5"/>
        </w:numPr>
        <w:overflowPunct w:val="0"/>
        <w:autoSpaceDE w:val="0"/>
        <w:spacing w:after="0" w:line="240" w:lineRule="auto"/>
      </w:pPr>
      <w:r>
        <w:rPr>
          <w:rFonts w:ascii="Arial" w:eastAsia="Times New Roman" w:hAnsi="Arial"/>
        </w:rPr>
        <w:t>schools that the pupil’s attend after leaving us</w:t>
      </w:r>
    </w:p>
    <w:p w:rsidR="003376AA" w:rsidRDefault="008D2DB2">
      <w:pPr>
        <w:pStyle w:val="ListParagraph"/>
        <w:widowControl w:val="0"/>
        <w:numPr>
          <w:ilvl w:val="0"/>
          <w:numId w:val="5"/>
        </w:numPr>
        <w:overflowPunct w:val="0"/>
        <w:autoSpaceDE w:val="0"/>
        <w:spacing w:after="0" w:line="240" w:lineRule="auto"/>
      </w:pPr>
      <w:r>
        <w:rPr>
          <w:rFonts w:ascii="Arial" w:eastAsia="Times New Roman" w:hAnsi="Arial"/>
        </w:rPr>
        <w:t>our local authority</w:t>
      </w:r>
    </w:p>
    <w:p w:rsidR="003376AA" w:rsidRDefault="008D2DB2">
      <w:pPr>
        <w:pStyle w:val="ListParagraph"/>
        <w:widowControl w:val="0"/>
        <w:numPr>
          <w:ilvl w:val="0"/>
          <w:numId w:val="5"/>
        </w:numPr>
        <w:overflowPunct w:val="0"/>
        <w:autoSpaceDE w:val="0"/>
        <w:spacing w:after="0" w:line="240" w:lineRule="auto"/>
      </w:pPr>
      <w:r>
        <w:rPr>
          <w:rFonts w:ascii="Arial" w:eastAsia="Times New Roman" w:hAnsi="Arial"/>
        </w:rPr>
        <w:t>the Department for Education (</w:t>
      </w:r>
      <w:proofErr w:type="spellStart"/>
      <w:r>
        <w:rPr>
          <w:rFonts w:ascii="Arial" w:eastAsia="Times New Roman" w:hAnsi="Arial"/>
        </w:rPr>
        <w:t>DfE</w:t>
      </w:r>
      <w:proofErr w:type="spellEnd"/>
      <w:r>
        <w:rPr>
          <w:rFonts w:ascii="Arial" w:eastAsia="Times New Roman" w:hAnsi="Arial"/>
        </w:rPr>
        <w:t xml:space="preserve">) </w:t>
      </w:r>
    </w:p>
    <w:p w:rsidR="003376AA" w:rsidRDefault="008D2DB2">
      <w:pPr>
        <w:pStyle w:val="ListParagraph"/>
        <w:widowControl w:val="0"/>
        <w:numPr>
          <w:ilvl w:val="0"/>
          <w:numId w:val="5"/>
        </w:numPr>
        <w:overflowPunct w:val="0"/>
        <w:autoSpaceDE w:val="0"/>
        <w:spacing w:after="0" w:line="240" w:lineRule="auto"/>
      </w:pPr>
      <w:r>
        <w:rPr>
          <w:rFonts w:ascii="Arial" w:eastAsia="Times New Roman" w:hAnsi="Arial"/>
        </w:rPr>
        <w:t>Social Services, including Early Help</w:t>
      </w:r>
    </w:p>
    <w:p w:rsidR="003376AA" w:rsidRDefault="008D2DB2">
      <w:pPr>
        <w:pStyle w:val="ListParagraph"/>
        <w:widowControl w:val="0"/>
        <w:numPr>
          <w:ilvl w:val="0"/>
          <w:numId w:val="5"/>
        </w:numPr>
        <w:overflowPunct w:val="0"/>
        <w:autoSpaceDE w:val="0"/>
        <w:spacing w:after="0" w:line="240" w:lineRule="auto"/>
      </w:pPr>
      <w:r>
        <w:rPr>
          <w:rFonts w:ascii="Arial" w:eastAsia="Times New Roman" w:hAnsi="Arial"/>
        </w:rPr>
        <w:t>The police force</w:t>
      </w:r>
    </w:p>
    <w:p w:rsidR="003376AA" w:rsidRDefault="008D2DB2">
      <w:pPr>
        <w:pStyle w:val="ListParagraph"/>
        <w:widowControl w:val="0"/>
        <w:numPr>
          <w:ilvl w:val="0"/>
          <w:numId w:val="5"/>
        </w:numPr>
        <w:overflowPunct w:val="0"/>
        <w:autoSpaceDE w:val="0"/>
        <w:spacing w:after="0" w:line="240" w:lineRule="auto"/>
      </w:pPr>
      <w:r>
        <w:rPr>
          <w:rFonts w:ascii="Arial" w:eastAsia="Times New Roman" w:hAnsi="Arial"/>
        </w:rPr>
        <w:t>The NHS</w:t>
      </w:r>
    </w:p>
    <w:p w:rsidR="003376AA" w:rsidRDefault="003376AA">
      <w:pPr>
        <w:widowControl w:val="0"/>
        <w:overflowPunct w:val="0"/>
        <w:autoSpaceDE w:val="0"/>
        <w:spacing w:after="0" w:line="240" w:lineRule="auto"/>
        <w:rPr>
          <w:rFonts w:ascii="Arial" w:eastAsia="Times New Roman" w:hAnsi="Arial" w:cs="Arial"/>
        </w:rPr>
      </w:pPr>
    </w:p>
    <w:p w:rsidR="003376AA" w:rsidRDefault="003376AA">
      <w:pPr>
        <w:pStyle w:val="ListParagraph"/>
        <w:widowControl w:val="0"/>
        <w:overflowPunct w:val="0"/>
        <w:autoSpaceDE w:val="0"/>
        <w:spacing w:after="0" w:line="240" w:lineRule="auto"/>
        <w:ind w:left="0"/>
        <w:rPr>
          <w:rFonts w:ascii="Arial" w:eastAsia="Times New Roman" w:hAnsi="Arial"/>
          <w:color w:val="FF0000"/>
        </w:rPr>
      </w:pPr>
    </w:p>
    <w:p w:rsidR="003376AA" w:rsidRDefault="008D2DB2">
      <w:pPr>
        <w:pStyle w:val="ListParagraph"/>
        <w:widowControl w:val="0"/>
        <w:overflowPunct w:val="0"/>
        <w:autoSpaceDE w:val="0"/>
        <w:spacing w:after="0" w:line="240" w:lineRule="auto"/>
        <w:ind w:left="0"/>
      </w:pPr>
      <w:r>
        <w:rPr>
          <w:rFonts w:ascii="Arial" w:eastAsia="Times New Roman" w:hAnsi="Arial"/>
          <w:b/>
        </w:rPr>
        <w:t>Why we share pupil information</w:t>
      </w: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We do not share information about our pupils with anyone without consent unless the law and our policies allow us to do so.</w:t>
      </w: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We share pupils’ data with the Department for Education (</w:t>
      </w:r>
      <w:proofErr w:type="spellStart"/>
      <w:r>
        <w:rPr>
          <w:rFonts w:ascii="Arial" w:eastAsia="Times New Roman" w:hAnsi="Arial"/>
        </w:rPr>
        <w:t>DfE</w:t>
      </w:r>
      <w:proofErr w:type="spellEnd"/>
      <w:r>
        <w:rPr>
          <w:rFonts w:ascii="Arial" w:eastAsia="Times New Roman" w:hAnsi="Arial"/>
        </w:rPr>
        <w:t>) on a statutory basis. This data sharing underpins school funding and educational attainment policy and monitoring.</w:t>
      </w:r>
    </w:p>
    <w:p w:rsidR="003376AA" w:rsidRDefault="003376AA">
      <w:pPr>
        <w:overflowPunct w:val="0"/>
        <w:autoSpaceDE w:val="0"/>
        <w:spacing w:after="0" w:line="240" w:lineRule="auto"/>
        <w:rPr>
          <w:rFonts w:ascii="Arial" w:eastAsia="Times New Roman" w:hAnsi="Arial"/>
          <w:color w:val="FF0000"/>
        </w:rPr>
      </w:pPr>
    </w:p>
    <w:p w:rsidR="003376AA" w:rsidRDefault="008D2DB2">
      <w:pPr>
        <w:overflowPunct w:val="0"/>
        <w:autoSpaceDE w:val="0"/>
        <w:spacing w:after="0" w:line="240" w:lineRule="auto"/>
      </w:pPr>
      <w:r>
        <w:rPr>
          <w:rFonts w:ascii="Arial" w:eastAsia="Times New Roman" w:hAnsi="Arial"/>
        </w:rPr>
        <w:t>We are required to share information about our pupils with our local authority (LA) and the Department for Education (</w:t>
      </w:r>
      <w:proofErr w:type="spellStart"/>
      <w:r>
        <w:rPr>
          <w:rFonts w:ascii="Arial" w:eastAsia="Times New Roman" w:hAnsi="Arial"/>
        </w:rPr>
        <w:t>DfE</w:t>
      </w:r>
      <w:proofErr w:type="spellEnd"/>
      <w:r>
        <w:rPr>
          <w:rFonts w:ascii="Arial" w:eastAsia="Times New Roman" w:hAnsi="Arial"/>
        </w:rPr>
        <w:t xml:space="preserve">) under section 3 of The Education (Information </w:t>
      </w:r>
      <w:proofErr w:type="gramStart"/>
      <w:r>
        <w:rPr>
          <w:rFonts w:ascii="Arial" w:eastAsia="Times New Roman" w:hAnsi="Arial"/>
        </w:rPr>
        <w:t>About</w:t>
      </w:r>
      <w:proofErr w:type="gramEnd"/>
      <w:r>
        <w:rPr>
          <w:rFonts w:ascii="Arial" w:eastAsia="Times New Roman" w:hAnsi="Arial"/>
        </w:rPr>
        <w:t xml:space="preserve"> Individual Pupils) (England) Regulations 2013.</w:t>
      </w:r>
    </w:p>
    <w:p w:rsidR="003376AA" w:rsidRDefault="003376AA">
      <w:pPr>
        <w:widowControl w:val="0"/>
        <w:overflowPunct w:val="0"/>
        <w:autoSpaceDE w:val="0"/>
        <w:spacing w:after="0" w:line="240" w:lineRule="auto"/>
        <w:rPr>
          <w:rFonts w:ascii="Arial" w:eastAsia="Times New Roman" w:hAnsi="Arial"/>
        </w:rPr>
      </w:pPr>
    </w:p>
    <w:p w:rsidR="003376AA" w:rsidRDefault="003376AA">
      <w:pPr>
        <w:widowControl w:val="0"/>
        <w:overflowPunct w:val="0"/>
        <w:autoSpaceDE w:val="0"/>
        <w:spacing w:after="0" w:line="240" w:lineRule="auto"/>
        <w:rPr>
          <w:rFonts w:ascii="Arial" w:eastAsia="Times New Roman" w:hAnsi="Arial"/>
          <w:iCs/>
          <w:color w:val="000000"/>
        </w:rPr>
      </w:pPr>
    </w:p>
    <w:p w:rsidR="003376AA" w:rsidRDefault="008D2DB2">
      <w:pPr>
        <w:pStyle w:val="CommentText"/>
      </w:pPr>
      <w:r>
        <w:rPr>
          <w:b/>
          <w:sz w:val="22"/>
        </w:rPr>
        <w:t>Data collection requirements:</w:t>
      </w:r>
    </w:p>
    <w:p w:rsidR="003376AA" w:rsidRDefault="008D2DB2">
      <w:pPr>
        <w:pStyle w:val="CommentText"/>
      </w:pPr>
      <w:r>
        <w:rPr>
          <w:sz w:val="22"/>
        </w:rPr>
        <w:t xml:space="preserve">To find out more about the data collection requirements placed on us by the Department for Education (for example; via the school census) go to </w:t>
      </w:r>
      <w:hyperlink r:id="rId8" w:history="1">
        <w:r>
          <w:rPr>
            <w:rStyle w:val="Hyperlink"/>
            <w:sz w:val="22"/>
          </w:rPr>
          <w:t>https://www.gov.uk/education/data-collection-and-censuses-for-schools</w:t>
        </w:r>
      </w:hyperlink>
      <w:r>
        <w:rPr>
          <w:sz w:val="22"/>
        </w:rPr>
        <w:t>.</w:t>
      </w:r>
    </w:p>
    <w:p w:rsidR="003376AA" w:rsidRDefault="003376AA">
      <w:pPr>
        <w:widowControl w:val="0"/>
        <w:overflowPunct w:val="0"/>
        <w:autoSpaceDE w:val="0"/>
        <w:spacing w:after="0" w:line="240" w:lineRule="auto"/>
        <w:rPr>
          <w:rFonts w:ascii="Arial" w:eastAsia="Times New Roman" w:hAnsi="Arial"/>
        </w:rPr>
      </w:pPr>
    </w:p>
    <w:p w:rsidR="003376AA" w:rsidRDefault="003376AA">
      <w:pPr>
        <w:widowControl w:val="0"/>
        <w:overflowPunct w:val="0"/>
        <w:autoSpaceDE w:val="0"/>
        <w:spacing w:after="0" w:line="240" w:lineRule="auto"/>
        <w:rPr>
          <w:rFonts w:ascii="Arial" w:eastAsia="Times New Roman" w:hAnsi="Arial"/>
          <w:iCs/>
        </w:rPr>
      </w:pPr>
    </w:p>
    <w:p w:rsidR="003376AA" w:rsidRDefault="008D2DB2">
      <w:pPr>
        <w:widowControl w:val="0"/>
        <w:overflowPunct w:val="0"/>
        <w:autoSpaceDE w:val="0"/>
        <w:spacing w:after="0" w:line="240" w:lineRule="auto"/>
        <w:rPr>
          <w:rFonts w:ascii="Arial" w:eastAsia="Times New Roman" w:hAnsi="Arial"/>
          <w:b/>
        </w:rPr>
      </w:pPr>
      <w:r>
        <w:rPr>
          <w:rFonts w:ascii="Arial" w:eastAsia="Times New Roman" w:hAnsi="Arial"/>
          <w:b/>
        </w:rPr>
        <w:t>The National Pupil Database (NPD)</w:t>
      </w: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 xml:space="preserve">We are required by law, to provide information about our pupils to the </w:t>
      </w:r>
      <w:proofErr w:type="spellStart"/>
      <w:r>
        <w:rPr>
          <w:rFonts w:ascii="Arial" w:eastAsia="Times New Roman" w:hAnsi="Arial"/>
        </w:rPr>
        <w:t>DfE</w:t>
      </w:r>
      <w:proofErr w:type="spellEnd"/>
      <w:r>
        <w:rPr>
          <w:rFonts w:ascii="Arial" w:eastAsia="Times New Roman" w:hAnsi="Arial"/>
        </w:rPr>
        <w:t xml:space="preserve"> as part of statutory data </w:t>
      </w:r>
      <w:r>
        <w:rPr>
          <w:rFonts w:ascii="Arial" w:eastAsia="Times New Roman" w:hAnsi="Arial"/>
        </w:rPr>
        <w:lastRenderedPageBreak/>
        <w:t xml:space="preserve">collections such as the school census and early years’ census. Some of this information is then stored in the NPD. The law that allows this is the Education (Information </w:t>
      </w:r>
      <w:proofErr w:type="gramStart"/>
      <w:r>
        <w:rPr>
          <w:rFonts w:ascii="Arial" w:eastAsia="Times New Roman" w:hAnsi="Arial"/>
        </w:rPr>
        <w:t>About</w:t>
      </w:r>
      <w:proofErr w:type="gramEnd"/>
      <w:r>
        <w:rPr>
          <w:rFonts w:ascii="Arial" w:eastAsia="Times New Roman" w:hAnsi="Arial"/>
        </w:rPr>
        <w:t xml:space="preserve"> Individual Pupils) (England) Regulations 2013.</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pPr>
      <w:r>
        <w:rPr>
          <w:rFonts w:ascii="Arial" w:eastAsia="Times New Roman" w:hAnsi="Arial"/>
        </w:rPr>
        <w:t>To find out more about the pupil information we share with the department, for the purpose of data collections, go to</w:t>
      </w:r>
      <w:r>
        <w:t xml:space="preserve"> </w:t>
      </w:r>
      <w:hyperlink r:id="rId9" w:history="1">
        <w:r>
          <w:rPr>
            <w:rStyle w:val="Hyperlink"/>
            <w:rFonts w:eastAsia="Times New Roman"/>
            <w:sz w:val="22"/>
          </w:rPr>
          <w:t>https://www.gov.uk/education/data-collection-and-censuses-for-schools</w:t>
        </w:r>
      </w:hyperlink>
      <w:r>
        <w:rPr>
          <w:rFonts w:ascii="Arial" w:eastAsia="Times New Roman" w:hAnsi="Arial"/>
        </w:rPr>
        <w:t>.</w:t>
      </w: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 xml:space="preserve"> </w:t>
      </w:r>
    </w:p>
    <w:p w:rsidR="003376AA" w:rsidRDefault="008D2DB2">
      <w:pPr>
        <w:widowControl w:val="0"/>
        <w:overflowPunct w:val="0"/>
        <w:autoSpaceDE w:val="0"/>
        <w:spacing w:after="0" w:line="240" w:lineRule="auto"/>
      </w:pPr>
      <w:r>
        <w:rPr>
          <w:rFonts w:ascii="Arial" w:eastAsia="Times New Roman" w:hAnsi="Arial"/>
        </w:rPr>
        <w:t xml:space="preserve">To find out more about the NPD, go to </w:t>
      </w:r>
      <w:hyperlink r:id="rId10" w:history="1">
        <w:r>
          <w:rPr>
            <w:rStyle w:val="Hyperlink"/>
            <w:rFonts w:eastAsia="Times New Roman"/>
            <w:sz w:val="22"/>
          </w:rPr>
          <w:t>https://www.gov.uk/government/publications/national-pupil-database-user-guide-and-supporting-information</w:t>
        </w:r>
      </w:hyperlink>
      <w:r>
        <w:rPr>
          <w:rFonts w:ascii="Arial" w:eastAsia="Times New Roman" w:hAnsi="Arial"/>
          <w:color w:val="FF0000"/>
        </w:rPr>
        <w:t>.</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The department may share information about our pupils from the NPD with third parties who promote the education or well-being of children in England by:</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numPr>
          <w:ilvl w:val="0"/>
          <w:numId w:val="6"/>
        </w:numPr>
        <w:overflowPunct w:val="0"/>
        <w:autoSpaceDE w:val="0"/>
        <w:spacing w:after="0" w:line="240" w:lineRule="auto"/>
        <w:rPr>
          <w:rFonts w:ascii="Arial" w:eastAsia="Times New Roman" w:hAnsi="Arial"/>
        </w:rPr>
      </w:pPr>
      <w:r>
        <w:rPr>
          <w:rFonts w:ascii="Arial" w:eastAsia="Times New Roman" w:hAnsi="Arial"/>
        </w:rPr>
        <w:t>conducting research or analysis</w:t>
      </w:r>
    </w:p>
    <w:p w:rsidR="003376AA" w:rsidRDefault="008D2DB2">
      <w:pPr>
        <w:widowControl w:val="0"/>
        <w:numPr>
          <w:ilvl w:val="0"/>
          <w:numId w:val="6"/>
        </w:numPr>
        <w:overflowPunct w:val="0"/>
        <w:autoSpaceDE w:val="0"/>
        <w:spacing w:after="0" w:line="240" w:lineRule="auto"/>
        <w:rPr>
          <w:rFonts w:ascii="Arial" w:eastAsia="Times New Roman" w:hAnsi="Arial"/>
        </w:rPr>
      </w:pPr>
      <w:r>
        <w:rPr>
          <w:rFonts w:ascii="Arial" w:eastAsia="Times New Roman" w:hAnsi="Arial"/>
        </w:rPr>
        <w:t>producing statistics</w:t>
      </w:r>
    </w:p>
    <w:p w:rsidR="003376AA" w:rsidRDefault="008D2DB2">
      <w:pPr>
        <w:widowControl w:val="0"/>
        <w:numPr>
          <w:ilvl w:val="0"/>
          <w:numId w:val="6"/>
        </w:numPr>
        <w:overflowPunct w:val="0"/>
        <w:autoSpaceDE w:val="0"/>
        <w:spacing w:after="0" w:line="240" w:lineRule="auto"/>
        <w:rPr>
          <w:rFonts w:ascii="Arial" w:eastAsia="Times New Roman" w:hAnsi="Arial"/>
        </w:rPr>
      </w:pPr>
      <w:r>
        <w:rPr>
          <w:rFonts w:ascii="Arial" w:eastAsia="Times New Roman" w:hAnsi="Arial"/>
        </w:rPr>
        <w:t>providing information, advice or guidance</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 xml:space="preserve">The Department has robust processes in place to ensure the confidentiality of our data is maintained and there are stringent controls in place regarding access and use of the data. Decisions on whether </w:t>
      </w:r>
      <w:proofErr w:type="spellStart"/>
      <w:r>
        <w:rPr>
          <w:rFonts w:ascii="Arial" w:eastAsia="Times New Roman" w:hAnsi="Arial"/>
        </w:rPr>
        <w:t>DfE</w:t>
      </w:r>
      <w:proofErr w:type="spellEnd"/>
      <w:r>
        <w:rPr>
          <w:rFonts w:ascii="Arial" w:eastAsia="Times New Roman" w:hAnsi="Arial"/>
        </w:rPr>
        <w:t xml:space="preserve"> releases data to third parties are subject to a strict approval process and based on a detailed assessment of:</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numPr>
          <w:ilvl w:val="0"/>
          <w:numId w:val="7"/>
        </w:numPr>
        <w:overflowPunct w:val="0"/>
        <w:autoSpaceDE w:val="0"/>
        <w:spacing w:after="0" w:line="240" w:lineRule="auto"/>
        <w:rPr>
          <w:rFonts w:ascii="Arial" w:eastAsia="Times New Roman" w:hAnsi="Arial"/>
        </w:rPr>
      </w:pPr>
      <w:r>
        <w:rPr>
          <w:rFonts w:ascii="Arial" w:eastAsia="Times New Roman" w:hAnsi="Arial"/>
        </w:rPr>
        <w:t>who is requesting the data</w:t>
      </w:r>
    </w:p>
    <w:p w:rsidR="003376AA" w:rsidRDefault="008D2DB2">
      <w:pPr>
        <w:widowControl w:val="0"/>
        <w:numPr>
          <w:ilvl w:val="0"/>
          <w:numId w:val="7"/>
        </w:numPr>
        <w:overflowPunct w:val="0"/>
        <w:autoSpaceDE w:val="0"/>
        <w:spacing w:after="0" w:line="240" w:lineRule="auto"/>
        <w:rPr>
          <w:rFonts w:ascii="Arial" w:eastAsia="Times New Roman" w:hAnsi="Arial"/>
        </w:rPr>
      </w:pPr>
      <w:r>
        <w:rPr>
          <w:rFonts w:ascii="Arial" w:eastAsia="Times New Roman" w:hAnsi="Arial"/>
        </w:rPr>
        <w:t>the purpose for which it is required</w:t>
      </w:r>
    </w:p>
    <w:p w:rsidR="003376AA" w:rsidRDefault="008D2DB2">
      <w:pPr>
        <w:widowControl w:val="0"/>
        <w:numPr>
          <w:ilvl w:val="0"/>
          <w:numId w:val="7"/>
        </w:numPr>
        <w:overflowPunct w:val="0"/>
        <w:autoSpaceDE w:val="0"/>
        <w:spacing w:after="0" w:line="240" w:lineRule="auto"/>
        <w:rPr>
          <w:rFonts w:ascii="Arial" w:eastAsia="Times New Roman" w:hAnsi="Arial"/>
        </w:rPr>
      </w:pPr>
      <w:r>
        <w:rPr>
          <w:rFonts w:ascii="Arial" w:eastAsia="Times New Roman" w:hAnsi="Arial"/>
        </w:rPr>
        <w:t xml:space="preserve">the level and sensitivity of data requested: and </w:t>
      </w:r>
    </w:p>
    <w:p w:rsidR="003376AA" w:rsidRDefault="008D2DB2">
      <w:pPr>
        <w:widowControl w:val="0"/>
        <w:numPr>
          <w:ilvl w:val="0"/>
          <w:numId w:val="7"/>
        </w:numPr>
        <w:overflowPunct w:val="0"/>
        <w:autoSpaceDE w:val="0"/>
        <w:spacing w:after="0" w:line="240" w:lineRule="auto"/>
        <w:rPr>
          <w:rFonts w:ascii="Arial" w:eastAsia="Times New Roman" w:hAnsi="Arial"/>
        </w:rPr>
      </w:pPr>
      <w:r>
        <w:rPr>
          <w:rFonts w:ascii="Arial" w:eastAsia="Times New Roman" w:hAnsi="Arial"/>
        </w:rPr>
        <w:t xml:space="preserve">the arrangements in place to store and handle the data </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rPr>
          <w:rFonts w:ascii="Arial" w:eastAsia="Times New Roman" w:hAnsi="Arial"/>
        </w:rPr>
      </w:pPr>
      <w:r>
        <w:rPr>
          <w:rFonts w:ascii="Arial" w:eastAsia="Times New Roman" w:hAnsi="Arial"/>
        </w:rPr>
        <w:t>To be granted access to pupil information, organisations must comply with strict terms and conditions covering the confidentiality and handling of the data, security arrangements and retention and use of the data.</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pPr>
      <w:r>
        <w:rPr>
          <w:rFonts w:ascii="Arial" w:eastAsia="Times New Roman" w:hAnsi="Arial"/>
        </w:rPr>
        <w:t>For more information about the department’s data sharing process, please visit:</w:t>
      </w:r>
      <w:r>
        <w:t xml:space="preserve"> </w:t>
      </w:r>
    </w:p>
    <w:p w:rsidR="003376AA" w:rsidRDefault="00AC2BC1">
      <w:pPr>
        <w:widowControl w:val="0"/>
        <w:overflowPunct w:val="0"/>
        <w:autoSpaceDE w:val="0"/>
        <w:spacing w:after="0" w:line="240" w:lineRule="auto"/>
      </w:pPr>
      <w:hyperlink r:id="rId11" w:tooltip="Data protection: how we collect and share research data" w:history="1">
        <w:r w:rsidR="008D2DB2">
          <w:rPr>
            <w:rFonts w:ascii="Arial" w:eastAsia="Times New Roman" w:hAnsi="Arial"/>
            <w:color w:val="0000FF"/>
            <w:u w:val="single"/>
          </w:rPr>
          <w:t>https://www.gov.uk/data-protection-how-we-collect-and-share-research-data</w:t>
        </w:r>
      </w:hyperlink>
      <w:r w:rsidR="008D2DB2">
        <w:rPr>
          <w:rFonts w:ascii="Arial" w:eastAsia="Times New Roman" w:hAnsi="Arial"/>
        </w:rPr>
        <w:t xml:space="preserve"> </w:t>
      </w:r>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pPr>
      <w:r>
        <w:rPr>
          <w:rFonts w:ascii="Arial" w:eastAsia="Times New Roman" w:hAnsi="Arial"/>
        </w:rPr>
        <w:t xml:space="preserve">For information about which organisations the department has provided pupil information, (and for which project), please visit the following website: </w:t>
      </w:r>
      <w:hyperlink r:id="rId12" w:history="1">
        <w:r>
          <w:rPr>
            <w:rFonts w:ascii="Arial" w:eastAsia="Times New Roman" w:hAnsi="Arial"/>
            <w:color w:val="0000FF"/>
            <w:u w:val="single"/>
          </w:rPr>
          <w:t>https://www.gov.uk/government/publications/national-pupil-database-requests-received</w:t>
        </w:r>
      </w:hyperlink>
    </w:p>
    <w:p w:rsidR="003376AA" w:rsidRDefault="003376AA">
      <w:pPr>
        <w:widowControl w:val="0"/>
        <w:overflowPunct w:val="0"/>
        <w:autoSpaceDE w:val="0"/>
        <w:spacing w:after="0" w:line="240" w:lineRule="auto"/>
        <w:rPr>
          <w:rFonts w:ascii="Arial" w:eastAsia="Times New Roman" w:hAnsi="Arial"/>
          <w:sz w:val="24"/>
          <w:szCs w:val="20"/>
        </w:rPr>
      </w:pPr>
    </w:p>
    <w:p w:rsidR="003376AA" w:rsidRDefault="008D2DB2">
      <w:pPr>
        <w:widowControl w:val="0"/>
        <w:overflowPunct w:val="0"/>
        <w:autoSpaceDE w:val="0"/>
        <w:spacing w:after="0" w:line="240" w:lineRule="auto"/>
      </w:pPr>
      <w:r>
        <w:rPr>
          <w:rFonts w:ascii="Arial" w:eastAsia="Times New Roman" w:hAnsi="Arial"/>
        </w:rPr>
        <w:t xml:space="preserve">To contact </w:t>
      </w:r>
      <w:proofErr w:type="spellStart"/>
      <w:r>
        <w:rPr>
          <w:rFonts w:ascii="Arial" w:eastAsia="Times New Roman" w:hAnsi="Arial"/>
        </w:rPr>
        <w:t>DfE</w:t>
      </w:r>
      <w:proofErr w:type="spellEnd"/>
      <w:r>
        <w:rPr>
          <w:rFonts w:ascii="Arial" w:eastAsia="Times New Roman" w:hAnsi="Arial"/>
        </w:rPr>
        <w:t xml:space="preserve">: </w:t>
      </w:r>
      <w:hyperlink r:id="rId13" w:history="1">
        <w:r>
          <w:rPr>
            <w:rStyle w:val="Hyperlink"/>
            <w:rFonts w:eastAsia="Times New Roman"/>
            <w:sz w:val="22"/>
          </w:rPr>
          <w:t>https://www.gov.uk/contact-dfe</w:t>
        </w:r>
      </w:hyperlink>
    </w:p>
    <w:p w:rsidR="003376AA" w:rsidRDefault="003376AA">
      <w:pPr>
        <w:widowControl w:val="0"/>
        <w:overflowPunct w:val="0"/>
        <w:autoSpaceDE w:val="0"/>
        <w:spacing w:after="0" w:line="240" w:lineRule="auto"/>
        <w:rPr>
          <w:rFonts w:ascii="Arial" w:eastAsia="Times New Roman" w:hAnsi="Arial"/>
        </w:rPr>
      </w:pPr>
    </w:p>
    <w:p w:rsidR="003376AA" w:rsidRDefault="008D2DB2">
      <w:pPr>
        <w:widowControl w:val="0"/>
        <w:overflowPunct w:val="0"/>
        <w:autoSpaceDE w:val="0"/>
        <w:spacing w:after="0" w:line="240" w:lineRule="auto"/>
        <w:rPr>
          <w:rFonts w:ascii="Arial" w:eastAsia="Times New Roman" w:hAnsi="Arial"/>
          <w:b/>
        </w:rPr>
      </w:pPr>
      <w:r>
        <w:rPr>
          <w:rFonts w:ascii="Arial" w:eastAsia="Times New Roman" w:hAnsi="Arial"/>
          <w:b/>
        </w:rPr>
        <w:t>Requesting access to your personal data</w:t>
      </w:r>
    </w:p>
    <w:p w:rsidR="003376AA" w:rsidRDefault="008D2DB2">
      <w:pPr>
        <w:widowControl w:val="0"/>
        <w:overflowPunct w:val="0"/>
        <w:autoSpaceDE w:val="0"/>
        <w:spacing w:after="0" w:line="240" w:lineRule="auto"/>
      </w:pPr>
      <w:r>
        <w:rPr>
          <w:rFonts w:ascii="Arial" w:eastAsia="Times New Roman" w:hAnsi="Arial"/>
        </w:rPr>
        <w:t xml:space="preserve">Under data protection legislation, parents and pupils have the right to request access to information about them that we hold. To make a request for your personal information, or be given access to your child’s educational record, contact </w:t>
      </w:r>
      <w:r>
        <w:rPr>
          <w:rFonts w:ascii="Arial" w:eastAsia="Times New Roman" w:hAnsi="Arial"/>
          <w:color w:val="5B9BD5"/>
        </w:rPr>
        <w:t>office@st-saviours.kent.sch.uk</w:t>
      </w:r>
    </w:p>
    <w:p w:rsidR="003376AA" w:rsidRDefault="003376AA">
      <w:pPr>
        <w:widowControl w:val="0"/>
        <w:overflowPunct w:val="0"/>
        <w:autoSpaceDE w:val="0"/>
        <w:spacing w:after="0" w:line="240" w:lineRule="auto"/>
        <w:ind w:left="720"/>
        <w:rPr>
          <w:rFonts w:ascii="Arial" w:eastAsia="Times New Roman" w:hAnsi="Arial"/>
        </w:rPr>
      </w:pPr>
    </w:p>
    <w:p w:rsidR="003376AA" w:rsidRDefault="008D2DB2">
      <w:pPr>
        <w:rPr>
          <w:rFonts w:ascii="Arial" w:hAnsi="Arial" w:cs="Arial"/>
        </w:rPr>
      </w:pPr>
      <w:r>
        <w:rPr>
          <w:rFonts w:ascii="Arial" w:hAnsi="Arial" w:cs="Arial"/>
        </w:rPr>
        <w:t>You also have the right to:</w:t>
      </w:r>
    </w:p>
    <w:p w:rsidR="003376AA" w:rsidRDefault="008D2DB2">
      <w:pPr>
        <w:pStyle w:val="ListParagraph"/>
        <w:numPr>
          <w:ilvl w:val="0"/>
          <w:numId w:val="8"/>
        </w:numPr>
        <w:rPr>
          <w:rFonts w:ascii="Arial" w:hAnsi="Arial" w:cs="Arial"/>
        </w:rPr>
      </w:pPr>
      <w:r>
        <w:rPr>
          <w:rFonts w:ascii="Arial" w:hAnsi="Arial" w:cs="Arial"/>
        </w:rPr>
        <w:t>object to processing of personal data that is likely to cause, or is causing, damage or distress</w:t>
      </w:r>
    </w:p>
    <w:p w:rsidR="003376AA" w:rsidRDefault="008D2DB2">
      <w:pPr>
        <w:pStyle w:val="ListParagraph"/>
        <w:numPr>
          <w:ilvl w:val="0"/>
          <w:numId w:val="8"/>
        </w:numPr>
        <w:rPr>
          <w:rFonts w:ascii="Arial" w:hAnsi="Arial" w:cs="Arial"/>
        </w:rPr>
      </w:pPr>
      <w:r>
        <w:rPr>
          <w:rFonts w:ascii="Arial" w:hAnsi="Arial" w:cs="Arial"/>
        </w:rPr>
        <w:t>prevent processing for the purpose of direct marketing</w:t>
      </w:r>
    </w:p>
    <w:p w:rsidR="003376AA" w:rsidRDefault="008D2DB2">
      <w:pPr>
        <w:pStyle w:val="ListParagraph"/>
        <w:numPr>
          <w:ilvl w:val="0"/>
          <w:numId w:val="8"/>
        </w:numPr>
        <w:rPr>
          <w:rFonts w:ascii="Arial" w:hAnsi="Arial" w:cs="Arial"/>
        </w:rPr>
      </w:pPr>
      <w:r>
        <w:rPr>
          <w:rFonts w:ascii="Arial" w:hAnsi="Arial" w:cs="Arial"/>
        </w:rPr>
        <w:t>object to decisions being taken by automated means</w:t>
      </w:r>
    </w:p>
    <w:p w:rsidR="003376AA" w:rsidRDefault="008D2DB2">
      <w:pPr>
        <w:pStyle w:val="ListParagraph"/>
        <w:numPr>
          <w:ilvl w:val="0"/>
          <w:numId w:val="8"/>
        </w:numPr>
        <w:rPr>
          <w:rFonts w:ascii="Arial" w:hAnsi="Arial" w:cs="Arial"/>
        </w:rPr>
      </w:pPr>
      <w:r>
        <w:rPr>
          <w:rFonts w:ascii="Arial" w:hAnsi="Arial" w:cs="Arial"/>
        </w:rPr>
        <w:t>in certain circumstances, have inaccurate personal data rectified, blocked, erased or destroyed; and</w:t>
      </w:r>
    </w:p>
    <w:p w:rsidR="003376AA" w:rsidRDefault="008D2DB2">
      <w:pPr>
        <w:pStyle w:val="ListParagraph"/>
        <w:numPr>
          <w:ilvl w:val="0"/>
          <w:numId w:val="8"/>
        </w:numPr>
        <w:rPr>
          <w:rFonts w:ascii="Arial" w:hAnsi="Arial" w:cs="Arial"/>
        </w:rPr>
      </w:pPr>
      <w:r>
        <w:rPr>
          <w:rFonts w:ascii="Arial" w:hAnsi="Arial" w:cs="Arial"/>
        </w:rPr>
        <w:t xml:space="preserve">claim compensation for damages caused by a breach of the Data Protection regulations </w:t>
      </w:r>
    </w:p>
    <w:p w:rsidR="003376AA" w:rsidRDefault="003376AA">
      <w:pPr>
        <w:pStyle w:val="ListParagraph"/>
        <w:widowControl w:val="0"/>
        <w:overflowPunct w:val="0"/>
        <w:autoSpaceDE w:val="0"/>
        <w:spacing w:after="0" w:line="240" w:lineRule="auto"/>
        <w:rPr>
          <w:rFonts w:ascii="Arial" w:hAnsi="Arial" w:cs="Arial"/>
        </w:rPr>
      </w:pPr>
    </w:p>
    <w:p w:rsidR="003376AA" w:rsidRDefault="008D2DB2">
      <w:pPr>
        <w:widowControl w:val="0"/>
        <w:overflowPunct w:val="0"/>
        <w:autoSpaceDE w:val="0"/>
        <w:spacing w:after="0" w:line="240" w:lineRule="auto"/>
      </w:pPr>
      <w:r>
        <w:rPr>
          <w:rFonts w:ascii="Arial" w:eastAsia="Times New Roman" w:hAnsi="Arial"/>
        </w:rPr>
        <w:t xml:space="preserve">If you have a concern about the way we are collecting or using your personal data, you should raise your concern with us in the first instance or directly to the Information Commissioner’s Office at </w:t>
      </w:r>
      <w:hyperlink r:id="rId14" w:history="1">
        <w:r>
          <w:rPr>
            <w:rFonts w:ascii="Arial" w:eastAsia="Times New Roman" w:hAnsi="Arial"/>
            <w:color w:val="0000FF"/>
            <w:u w:val="single"/>
          </w:rPr>
          <w:t>https://ico.org.uk/concerns/</w:t>
        </w:r>
      </w:hyperlink>
    </w:p>
    <w:p w:rsidR="003376AA" w:rsidRDefault="003376AA">
      <w:pPr>
        <w:widowControl w:val="0"/>
        <w:overflowPunct w:val="0"/>
        <w:autoSpaceDE w:val="0"/>
        <w:spacing w:after="0" w:line="240" w:lineRule="auto"/>
        <w:rPr>
          <w:rFonts w:ascii="Arial" w:eastAsia="Times New Roman" w:hAnsi="Arial"/>
        </w:rPr>
      </w:pPr>
    </w:p>
    <w:p w:rsidR="003376AA" w:rsidRDefault="008D2DB2">
      <w:pPr>
        <w:rPr>
          <w:rFonts w:ascii="Arial" w:eastAsia="Times New Roman" w:hAnsi="Arial"/>
          <w:b/>
        </w:rPr>
      </w:pPr>
      <w:r>
        <w:rPr>
          <w:rFonts w:ascii="Arial" w:eastAsia="Times New Roman" w:hAnsi="Arial"/>
          <w:b/>
        </w:rPr>
        <w:t>Contact:</w:t>
      </w:r>
    </w:p>
    <w:p w:rsidR="003376AA" w:rsidRDefault="008D2DB2">
      <w:pPr>
        <w:widowControl w:val="0"/>
        <w:overflowPunct w:val="0"/>
        <w:autoSpaceDE w:val="0"/>
        <w:spacing w:after="0" w:line="240" w:lineRule="auto"/>
      </w:pPr>
      <w:r>
        <w:rPr>
          <w:rFonts w:ascii="Arial" w:eastAsia="Times New Roman" w:hAnsi="Arial"/>
        </w:rPr>
        <w:t>If you would like to discuss anything in this privacy notice, please</w:t>
      </w:r>
      <w:r>
        <w:rPr>
          <w:rFonts w:ascii="Arial" w:eastAsia="Times New Roman" w:hAnsi="Arial"/>
          <w:color w:val="FF0000"/>
        </w:rPr>
        <w:t xml:space="preserve"> </w:t>
      </w:r>
      <w:r>
        <w:rPr>
          <w:rFonts w:ascii="Arial" w:eastAsia="Times New Roman" w:hAnsi="Arial"/>
        </w:rPr>
        <w:t>contact:</w:t>
      </w:r>
    </w:p>
    <w:p w:rsidR="003376AA" w:rsidRDefault="003376AA">
      <w:pPr>
        <w:widowControl w:val="0"/>
        <w:overflowPunct w:val="0"/>
        <w:autoSpaceDE w:val="0"/>
        <w:spacing w:after="0" w:line="240" w:lineRule="auto"/>
        <w:rPr>
          <w:rFonts w:ascii="Arial" w:eastAsia="Times New Roman" w:hAnsi="Arial"/>
        </w:rPr>
      </w:pPr>
    </w:p>
    <w:p w:rsidR="00282171" w:rsidRDefault="008D2DB2" w:rsidP="00282171">
      <w:pPr>
        <w:widowControl w:val="0"/>
        <w:numPr>
          <w:ilvl w:val="0"/>
          <w:numId w:val="9"/>
        </w:numPr>
        <w:overflowPunct w:val="0"/>
        <w:autoSpaceDE w:val="0"/>
        <w:spacing w:after="0" w:line="240" w:lineRule="auto"/>
      </w:pPr>
      <w:r>
        <w:rPr>
          <w:rFonts w:ascii="Arial" w:eastAsia="Times New Roman" w:hAnsi="Arial"/>
        </w:rPr>
        <w:t xml:space="preserve">Nick </w:t>
      </w:r>
      <w:proofErr w:type="spellStart"/>
      <w:r>
        <w:rPr>
          <w:rFonts w:ascii="Arial" w:eastAsia="Times New Roman" w:hAnsi="Arial"/>
        </w:rPr>
        <w:t>Bonell</w:t>
      </w:r>
      <w:proofErr w:type="spellEnd"/>
      <w:r>
        <w:rPr>
          <w:rFonts w:ascii="Arial" w:eastAsia="Times New Roman" w:hAnsi="Arial"/>
        </w:rPr>
        <w:t xml:space="preserve">, </w:t>
      </w:r>
      <w:proofErr w:type="spellStart"/>
      <w:r>
        <w:rPr>
          <w:rFonts w:ascii="Arial" w:eastAsia="Times New Roman" w:hAnsi="Arial"/>
        </w:rPr>
        <w:t>Headteacher</w:t>
      </w:r>
      <w:proofErr w:type="spellEnd"/>
      <w:r>
        <w:rPr>
          <w:rFonts w:ascii="Arial" w:eastAsia="Times New Roman" w:hAnsi="Arial"/>
        </w:rPr>
        <w:t xml:space="preserve"> at </w:t>
      </w:r>
      <w:hyperlink r:id="rId15" w:history="1">
        <w:r w:rsidR="007F4375" w:rsidRPr="0053548D">
          <w:rPr>
            <w:rStyle w:val="Hyperlink"/>
            <w:rFonts w:eastAsia="Times New Roman"/>
            <w:sz w:val="22"/>
          </w:rPr>
          <w:t>office@st-saviours.kent.sch.uk</w:t>
        </w:r>
      </w:hyperlink>
      <w:r>
        <w:rPr>
          <w:rFonts w:ascii="Arial" w:eastAsia="Times New Roman" w:hAnsi="Arial"/>
        </w:rPr>
        <w:t xml:space="preserve"> </w:t>
      </w:r>
    </w:p>
    <w:p w:rsidR="00282171" w:rsidRDefault="00282171" w:rsidP="00282171">
      <w:pPr>
        <w:widowControl w:val="0"/>
        <w:overflowPunct w:val="0"/>
        <w:autoSpaceDE w:val="0"/>
        <w:spacing w:after="0" w:line="240" w:lineRule="auto"/>
        <w:ind w:left="720"/>
      </w:pPr>
      <w:bookmarkStart w:id="6" w:name="_GoBack"/>
      <w:bookmarkEnd w:id="6"/>
    </w:p>
    <w:p w:rsidR="007F4375" w:rsidRDefault="007F4375" w:rsidP="00282171">
      <w:pPr>
        <w:widowControl w:val="0"/>
        <w:numPr>
          <w:ilvl w:val="0"/>
          <w:numId w:val="9"/>
        </w:numPr>
        <w:overflowPunct w:val="0"/>
        <w:autoSpaceDE w:val="0"/>
        <w:spacing w:after="0" w:line="240" w:lineRule="auto"/>
      </w:pPr>
      <w:r w:rsidRPr="00282171">
        <w:rPr>
          <w:rFonts w:ascii="Arial" w:eastAsia="Times New Roman" w:hAnsi="Arial"/>
        </w:rPr>
        <w:t>Data Protection Officer details:</w:t>
      </w:r>
    </w:p>
    <w:p w:rsidR="007F4375" w:rsidRPr="007F4375" w:rsidRDefault="007F4375" w:rsidP="007F4375">
      <w:pPr>
        <w:widowControl w:val="0"/>
        <w:overflowPunct w:val="0"/>
        <w:autoSpaceDE w:val="0"/>
        <w:spacing w:after="0" w:line="240" w:lineRule="auto"/>
        <w:ind w:left="360"/>
        <w:jc w:val="both"/>
      </w:pPr>
      <w:r>
        <w:rPr>
          <w:sz w:val="24"/>
          <w:szCs w:val="24"/>
        </w:rPr>
        <w:t xml:space="preserve">      </w:t>
      </w:r>
      <w:r w:rsidRPr="007F4375">
        <w:rPr>
          <w:sz w:val="24"/>
          <w:szCs w:val="24"/>
        </w:rPr>
        <w:t xml:space="preserve">SPS SPO Services, </w:t>
      </w:r>
      <w:proofErr w:type="spellStart"/>
      <w:r w:rsidRPr="007F4375">
        <w:rPr>
          <w:sz w:val="24"/>
          <w:szCs w:val="24"/>
        </w:rPr>
        <w:t>iSystems</w:t>
      </w:r>
      <w:proofErr w:type="spellEnd"/>
      <w:r w:rsidRPr="007F4375">
        <w:rPr>
          <w:sz w:val="24"/>
          <w:szCs w:val="24"/>
        </w:rPr>
        <w:t xml:space="preserve"> Integration</w:t>
      </w:r>
    </w:p>
    <w:p w:rsidR="007F4375" w:rsidRPr="007F4375" w:rsidRDefault="007F4375" w:rsidP="007F4375">
      <w:pPr>
        <w:spacing w:after="0" w:line="240" w:lineRule="auto"/>
        <w:ind w:left="360"/>
        <w:rPr>
          <w:sz w:val="24"/>
          <w:szCs w:val="24"/>
        </w:rPr>
      </w:pPr>
      <w:r>
        <w:rPr>
          <w:sz w:val="24"/>
          <w:szCs w:val="24"/>
        </w:rPr>
        <w:t xml:space="preserve">      </w:t>
      </w:r>
      <w:r w:rsidRPr="007F4375">
        <w:rPr>
          <w:sz w:val="24"/>
          <w:szCs w:val="24"/>
        </w:rPr>
        <w:t>Devonshire House</w:t>
      </w:r>
    </w:p>
    <w:p w:rsidR="007F4375" w:rsidRPr="007F4375" w:rsidRDefault="007F4375" w:rsidP="007F4375">
      <w:pPr>
        <w:spacing w:after="0" w:line="240" w:lineRule="auto"/>
        <w:ind w:left="360"/>
        <w:rPr>
          <w:sz w:val="24"/>
          <w:szCs w:val="24"/>
        </w:rPr>
      </w:pPr>
      <w:r>
        <w:rPr>
          <w:sz w:val="24"/>
          <w:szCs w:val="24"/>
        </w:rPr>
        <w:t xml:space="preserve">      </w:t>
      </w:r>
      <w:r w:rsidRPr="007F4375">
        <w:rPr>
          <w:sz w:val="24"/>
          <w:szCs w:val="24"/>
        </w:rPr>
        <w:t xml:space="preserve">20-30 </w:t>
      </w:r>
      <w:proofErr w:type="spellStart"/>
      <w:r w:rsidRPr="007F4375">
        <w:rPr>
          <w:sz w:val="24"/>
          <w:szCs w:val="24"/>
        </w:rPr>
        <w:t>Elmfield</w:t>
      </w:r>
      <w:proofErr w:type="spellEnd"/>
      <w:r w:rsidRPr="007F4375">
        <w:rPr>
          <w:sz w:val="24"/>
          <w:szCs w:val="24"/>
        </w:rPr>
        <w:t xml:space="preserve"> Road</w:t>
      </w:r>
    </w:p>
    <w:p w:rsidR="007F4375" w:rsidRPr="007F4375" w:rsidRDefault="007F4375" w:rsidP="007F4375">
      <w:pPr>
        <w:spacing w:after="0" w:line="240" w:lineRule="auto"/>
        <w:ind w:left="360"/>
        <w:rPr>
          <w:sz w:val="24"/>
          <w:szCs w:val="24"/>
        </w:rPr>
      </w:pPr>
      <w:r>
        <w:rPr>
          <w:sz w:val="24"/>
          <w:szCs w:val="24"/>
        </w:rPr>
        <w:t xml:space="preserve">      </w:t>
      </w:r>
      <w:r w:rsidRPr="007F4375">
        <w:rPr>
          <w:sz w:val="24"/>
          <w:szCs w:val="24"/>
        </w:rPr>
        <w:t>Bromley, Kent. BR1 1LT</w:t>
      </w:r>
    </w:p>
    <w:p w:rsidR="007F4375" w:rsidRPr="007F4375" w:rsidRDefault="007F4375" w:rsidP="007F4375">
      <w:pPr>
        <w:widowControl w:val="0"/>
        <w:overflowPunct w:val="0"/>
        <w:autoSpaceDE w:val="0"/>
        <w:spacing w:after="0" w:line="240" w:lineRule="auto"/>
      </w:pPr>
      <w:r w:rsidRPr="007F4375">
        <w:rPr>
          <w:sz w:val="24"/>
          <w:szCs w:val="24"/>
        </w:rPr>
        <w:t xml:space="preserve">Email: </w:t>
      </w:r>
      <w:hyperlink r:id="rId16" w:history="1">
        <w:r w:rsidRPr="007F4375">
          <w:rPr>
            <w:rStyle w:val="Hyperlink"/>
            <w:rFonts w:ascii="Calibri" w:hAnsi="Calibri"/>
            <w:szCs w:val="24"/>
          </w:rPr>
          <w:t>sps-dpo-services@isystemintegration.com</w:t>
        </w:r>
      </w:hyperlink>
    </w:p>
    <w:p w:rsidR="007F4375" w:rsidRDefault="007F4375" w:rsidP="007F4375">
      <w:pPr>
        <w:widowControl w:val="0"/>
        <w:overflowPunct w:val="0"/>
        <w:autoSpaceDE w:val="0"/>
        <w:spacing w:after="0" w:line="240" w:lineRule="auto"/>
      </w:pPr>
    </w:p>
    <w:sectPr w:rsidR="007F4375">
      <w:headerReference w:type="default" r:id="rId17"/>
      <w:footerReference w:type="default" r:id="rId18"/>
      <w:pgSz w:w="11906" w:h="16838"/>
      <w:pgMar w:top="567" w:right="1134"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BC1" w:rsidRDefault="00AC2BC1">
      <w:pPr>
        <w:spacing w:after="0" w:line="240" w:lineRule="auto"/>
      </w:pPr>
      <w:r>
        <w:separator/>
      </w:r>
    </w:p>
  </w:endnote>
  <w:endnote w:type="continuationSeparator" w:id="0">
    <w:p w:rsidR="00AC2BC1" w:rsidRDefault="00AC2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F76" w:rsidRDefault="008D2DB2">
    <w:pPr>
      <w:pStyle w:val="Footer"/>
      <w:jc w:val="right"/>
    </w:pPr>
    <w:r>
      <w:fldChar w:fldCharType="begin"/>
    </w:r>
    <w:r>
      <w:instrText xml:space="preserve"> PAGE </w:instrText>
    </w:r>
    <w:r>
      <w:fldChar w:fldCharType="separate"/>
    </w:r>
    <w:r w:rsidR="00282171">
      <w:rPr>
        <w:noProof/>
      </w:rPr>
      <w:t>4</w:t>
    </w:r>
    <w:r>
      <w:fldChar w:fldCharType="end"/>
    </w:r>
  </w:p>
  <w:p w:rsidR="00730F76" w:rsidRDefault="00AC2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BC1" w:rsidRDefault="00AC2BC1">
      <w:pPr>
        <w:spacing w:after="0" w:line="240" w:lineRule="auto"/>
      </w:pPr>
      <w:r>
        <w:rPr>
          <w:color w:val="000000"/>
        </w:rPr>
        <w:separator/>
      </w:r>
    </w:p>
  </w:footnote>
  <w:footnote w:type="continuationSeparator" w:id="0">
    <w:p w:rsidR="00AC2BC1" w:rsidRDefault="00AC2B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F76" w:rsidRDefault="00AC2B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202AF"/>
    <w:multiLevelType w:val="multilevel"/>
    <w:tmpl w:val="40D827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C9D7252"/>
    <w:multiLevelType w:val="multilevel"/>
    <w:tmpl w:val="F5FC8DD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 w15:restartNumberingAfterBreak="0">
    <w:nsid w:val="4E862F78"/>
    <w:multiLevelType w:val="multilevel"/>
    <w:tmpl w:val="BA4A380A"/>
    <w:styleLink w:val="LFO15"/>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515E5BFD"/>
    <w:multiLevelType w:val="multilevel"/>
    <w:tmpl w:val="629A3A44"/>
    <w:styleLink w:val="LFO13"/>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54F57595"/>
    <w:multiLevelType w:val="multilevel"/>
    <w:tmpl w:val="57445C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B353F22"/>
    <w:multiLevelType w:val="multilevel"/>
    <w:tmpl w:val="580E9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2FF639C"/>
    <w:multiLevelType w:val="multilevel"/>
    <w:tmpl w:val="592A0374"/>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9977B5F"/>
    <w:multiLevelType w:val="multilevel"/>
    <w:tmpl w:val="8D8823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A5D026B"/>
    <w:multiLevelType w:val="multilevel"/>
    <w:tmpl w:val="DC08B8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2"/>
  </w:num>
  <w:num w:numId="3">
    <w:abstractNumId w:val="6"/>
  </w:num>
  <w:num w:numId="4">
    <w:abstractNumId w:val="8"/>
  </w:num>
  <w:num w:numId="5">
    <w:abstractNumId w:val="1"/>
  </w:num>
  <w:num w:numId="6">
    <w:abstractNumId w:val="0"/>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6AA"/>
    <w:rsid w:val="00282171"/>
    <w:rsid w:val="003376AA"/>
    <w:rsid w:val="007F4375"/>
    <w:rsid w:val="008D2DB2"/>
    <w:rsid w:val="00A81B14"/>
    <w:rsid w:val="00AC2BC1"/>
    <w:rsid w:val="00E52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C39BB0-DC00-42B4-A09A-CE9B56274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character" w:styleId="CommentReference">
    <w:name w:val="annotation reference"/>
    <w:rPr>
      <w:sz w:val="16"/>
      <w:szCs w:val="16"/>
    </w:rPr>
  </w:style>
  <w:style w:type="paragraph" w:styleId="CommentText">
    <w:name w:val="annotation text"/>
    <w:basedOn w:val="Normal"/>
    <w:pPr>
      <w:widowControl w:val="0"/>
      <w:overflowPunct w:val="0"/>
      <w:autoSpaceDE w:val="0"/>
      <w:spacing w:after="0" w:line="240" w:lineRule="auto"/>
    </w:pPr>
    <w:rPr>
      <w:rFonts w:ascii="Arial" w:eastAsia="Times New Roman" w:hAnsi="Arial"/>
      <w:sz w:val="20"/>
      <w:szCs w:val="20"/>
    </w:rPr>
  </w:style>
  <w:style w:type="character" w:customStyle="1" w:styleId="CommentTextChar">
    <w:name w:val="Comment Text Char"/>
    <w:basedOn w:val="DefaultParagraphFont"/>
    <w:rPr>
      <w:rFonts w:ascii="Arial" w:eastAsia="Times New Roman" w:hAnsi="Arial" w:cs="Times New Roman"/>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CommentSubject">
    <w:name w:val="annotation subject"/>
    <w:basedOn w:val="CommentText"/>
    <w:next w:val="CommentText"/>
    <w:pPr>
      <w:widowControl/>
      <w:overflowPunct/>
      <w:autoSpaceDE/>
      <w:spacing w:after="160"/>
      <w:textAlignment w:val="auto"/>
    </w:pPr>
    <w:rPr>
      <w:rFonts w:ascii="Calibri" w:eastAsia="Calibri" w:hAnsi="Calibri"/>
      <w:b/>
      <w:bCs/>
    </w:rPr>
  </w:style>
  <w:style w:type="character" w:customStyle="1" w:styleId="CommentSubjectChar">
    <w:name w:val="Comment Subject Char"/>
    <w:basedOn w:val="CommentTextChar"/>
    <w:rPr>
      <w:rFonts w:ascii="Arial" w:eastAsia="Times New Roman" w:hAnsi="Arial" w:cs="Times New Roman"/>
      <w:b/>
      <w:bCs/>
      <w:sz w:val="20"/>
      <w:szCs w:val="20"/>
    </w:rPr>
  </w:style>
  <w:style w:type="paragraph" w:styleId="Revision">
    <w:name w:val="Revision"/>
    <w:pPr>
      <w:suppressAutoHyphens/>
      <w:spacing w:after="0" w:line="240" w:lineRule="auto"/>
    </w:pPr>
  </w:style>
  <w:style w:type="character" w:styleId="Hyperlink">
    <w:name w:val="Hyperlink"/>
    <w:rPr>
      <w:rFonts w:ascii="Arial" w:hAnsi="Arial"/>
      <w:color w:val="0000FF"/>
      <w:sz w:val="24"/>
      <w:u w:val="single"/>
    </w:rPr>
  </w:style>
  <w:style w:type="paragraph" w:customStyle="1" w:styleId="Bold">
    <w:name w:val="Bold"/>
    <w:basedOn w:val="Normal"/>
    <w:pPr>
      <w:autoSpaceDE w:val="0"/>
      <w:spacing w:after="240" w:line="288" w:lineRule="auto"/>
    </w:pPr>
    <w:rPr>
      <w:rFonts w:ascii="Arial" w:eastAsia="Times New Roman" w:hAnsi="Arial" w:cs="Arial"/>
      <w:b/>
      <w:color w:val="000000"/>
      <w:sz w:val="24"/>
      <w:szCs w:val="24"/>
      <w:lang w:eastAsia="en-GB"/>
    </w:rPr>
  </w:style>
  <w:style w:type="character" w:customStyle="1" w:styleId="BoldChar">
    <w:name w:val="Bold Char"/>
    <w:rPr>
      <w:rFonts w:ascii="Arial" w:eastAsia="Times New Roman" w:hAnsi="Arial" w:cs="Arial"/>
      <w:b/>
      <w:color w:val="000000"/>
      <w:sz w:val="24"/>
      <w:szCs w:val="24"/>
      <w:lang w:eastAsia="en-GB"/>
    </w:rPr>
  </w:style>
  <w:style w:type="paragraph" w:customStyle="1" w:styleId="DfESOutNumbered">
    <w:name w:val="DfESOutNumbered"/>
    <w:basedOn w:val="Normal"/>
    <w:pPr>
      <w:widowControl w:val="0"/>
      <w:numPr>
        <w:numId w:val="1"/>
      </w:numPr>
      <w:overflowPunct w:val="0"/>
      <w:autoSpaceDE w:val="0"/>
      <w:spacing w:after="240" w:line="240" w:lineRule="auto"/>
    </w:pPr>
    <w:rPr>
      <w:rFonts w:ascii="Arial" w:eastAsia="Times New Roman" w:hAnsi="Arial" w:cs="Arial"/>
      <w:szCs w:val="20"/>
    </w:rPr>
  </w:style>
  <w:style w:type="character" w:customStyle="1" w:styleId="DfESOutNumberedChar">
    <w:name w:val="DfESOutNumbered Char"/>
    <w:basedOn w:val="DefaultParagraphFont"/>
    <w:rPr>
      <w:rFonts w:ascii="Arial" w:eastAsia="Times New Roman" w:hAnsi="Arial" w:cs="Arial"/>
      <w:szCs w:val="20"/>
    </w:rPr>
  </w:style>
  <w:style w:type="paragraph" w:customStyle="1" w:styleId="DeptBullets">
    <w:name w:val="DeptBullets"/>
    <w:basedOn w:val="Normal"/>
    <w:pPr>
      <w:widowControl w:val="0"/>
      <w:numPr>
        <w:numId w:val="2"/>
      </w:numPr>
      <w:overflowPunct w:val="0"/>
      <w:autoSpaceDE w:val="0"/>
      <w:spacing w:after="240" w:line="240" w:lineRule="auto"/>
    </w:pPr>
    <w:rPr>
      <w:rFonts w:ascii="Arial" w:eastAsia="Times New Roman" w:hAnsi="Arial"/>
      <w:sz w:val="24"/>
      <w:szCs w:val="20"/>
    </w:rPr>
  </w:style>
  <w:style w:type="character" w:customStyle="1" w:styleId="DeptBulletsChar">
    <w:name w:val="DeptBullets Char"/>
    <w:basedOn w:val="DefaultParagraphFont"/>
    <w:rPr>
      <w:rFonts w:ascii="Arial" w:eastAsia="Times New Roman" w:hAnsi="Arial" w:cs="Times New Roman"/>
      <w:sz w:val="24"/>
      <w:szCs w:val="20"/>
    </w:rPr>
  </w:style>
  <w:style w:type="character" w:styleId="FollowedHyperlink">
    <w:name w:val="FollowedHyperlink"/>
    <w:basedOn w:val="DefaultParagraphFont"/>
    <w:rPr>
      <w:color w:val="954F72"/>
      <w:u w:val="single"/>
    </w:rPr>
  </w:style>
  <w:style w:type="numbering" w:customStyle="1" w:styleId="LFO13">
    <w:name w:val="LFO13"/>
    <w:basedOn w:val="NoList"/>
    <w:pPr>
      <w:numPr>
        <w:numId w:val="1"/>
      </w:numPr>
    </w:pPr>
  </w:style>
  <w:style w:type="numbering" w:customStyle="1" w:styleId="LFO15">
    <w:name w:val="LFO15"/>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contact-df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national-pupil-database-requests-receive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sps-dpo-services@isystemintegration.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how-we-collect-and-share-research-data" TargetMode="External"/><Relationship Id="rId5" Type="http://schemas.openxmlformats.org/officeDocument/2006/relationships/footnotes" Target="footnotes.xml"/><Relationship Id="rId15" Type="http://schemas.openxmlformats.org/officeDocument/2006/relationships/hyperlink" Target="mailto:office@st-saviours.kent.sch.uk" TargetMode="Externa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St Saviours Junior School</Company>
  <LinksUpToDate>false</LinksUpToDate>
  <CharactersWithSpaces>8419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Network Manager</cp:lastModifiedBy>
  <cp:revision>5</cp:revision>
  <cp:lastPrinted>2017-07-03T09:54:00Z</cp:lastPrinted>
  <dcterms:created xsi:type="dcterms:W3CDTF">2017-11-16T09:34:00Z</dcterms:created>
  <dcterms:modified xsi:type="dcterms:W3CDTF">2019-05-03T09:06:00Z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